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DB49" w14:textId="1C896764" w:rsidR="00746FC6" w:rsidRPr="00574B47" w:rsidRDefault="00076C17" w:rsidP="004D10FC">
      <w:pPr>
        <w:pStyle w:val="Title"/>
        <w:spacing w:after="120"/>
        <w:rPr>
          <w:sz w:val="44"/>
          <w:szCs w:val="44"/>
        </w:rPr>
      </w:pPr>
      <w:r w:rsidRPr="00574B47">
        <w:rPr>
          <w:sz w:val="44"/>
          <w:szCs w:val="44"/>
        </w:rPr>
        <w:t>Director of Business Development</w:t>
      </w:r>
      <w:r w:rsidR="00574B47" w:rsidRPr="00574B47">
        <w:rPr>
          <w:sz w:val="44"/>
          <w:szCs w:val="44"/>
        </w:rPr>
        <w:t xml:space="preserve"> – edCount, LLC</w:t>
      </w:r>
    </w:p>
    <w:p w14:paraId="789C272E" w14:textId="77777777" w:rsidR="004134FD" w:rsidRPr="008C60ED" w:rsidRDefault="004134FD" w:rsidP="008C60ED">
      <w:pPr>
        <w:pStyle w:val="Bulletlistlevel1"/>
        <w:rPr>
          <w:b/>
          <w:bCs/>
        </w:rPr>
      </w:pPr>
      <w:r w:rsidRPr="00DF6A0D">
        <w:rPr>
          <w:b/>
          <w:bCs/>
        </w:rPr>
        <w:t>Location:</w:t>
      </w:r>
      <w:r w:rsidRPr="008C60ED">
        <w:rPr>
          <w:b/>
          <w:bCs/>
        </w:rPr>
        <w:t xml:space="preserve"> </w:t>
      </w:r>
      <w:r w:rsidRPr="004B6CB0">
        <w:t>Virtual</w:t>
      </w:r>
    </w:p>
    <w:p w14:paraId="19980850" w14:textId="77777777" w:rsidR="004134FD" w:rsidRPr="008C60ED" w:rsidRDefault="004134FD" w:rsidP="008C60ED">
      <w:pPr>
        <w:pStyle w:val="Bulletlistlevel1"/>
        <w:rPr>
          <w:b/>
          <w:bCs/>
        </w:rPr>
      </w:pPr>
      <w:r w:rsidRPr="00DF6A0D">
        <w:rPr>
          <w:b/>
          <w:bCs/>
        </w:rPr>
        <w:t>Reports to:</w:t>
      </w:r>
      <w:r w:rsidRPr="008C60ED">
        <w:rPr>
          <w:b/>
          <w:bCs/>
        </w:rPr>
        <w:t xml:space="preserve"> </w:t>
      </w:r>
      <w:r w:rsidRPr="004B6CB0">
        <w:t>CEO</w:t>
      </w:r>
    </w:p>
    <w:p w14:paraId="788392D7" w14:textId="05A484C0" w:rsidR="004134FD" w:rsidRDefault="004134FD" w:rsidP="008C60ED">
      <w:pPr>
        <w:pStyle w:val="Bulletlistlevel1"/>
      </w:pPr>
      <w:r w:rsidRPr="00DF6A0D">
        <w:rPr>
          <w:b/>
          <w:bCs/>
        </w:rPr>
        <w:t>Required travel:</w:t>
      </w:r>
      <w:r w:rsidRPr="008C60ED">
        <w:rPr>
          <w:b/>
          <w:bCs/>
        </w:rPr>
        <w:t xml:space="preserve"> </w:t>
      </w:r>
      <w:r w:rsidR="004B6CB0" w:rsidRPr="004B6CB0">
        <w:t xml:space="preserve">Occasionally </w:t>
      </w:r>
      <w:r w:rsidRPr="004B6CB0">
        <w:t>necessary</w:t>
      </w:r>
    </w:p>
    <w:p w14:paraId="2D0FF3D3" w14:textId="09FF41A2" w:rsidR="00FE25EB" w:rsidRPr="008C60ED" w:rsidRDefault="00FE25EB" w:rsidP="008C60ED">
      <w:pPr>
        <w:pStyle w:val="Bulletlistlevel1"/>
        <w:rPr>
          <w:b/>
          <w:bCs/>
        </w:rPr>
      </w:pPr>
      <w:r>
        <w:t>Salary Range: 125,000 – 135,000</w:t>
      </w:r>
    </w:p>
    <w:p w14:paraId="56A49C92" w14:textId="661CBA23" w:rsidR="00FE25EB" w:rsidRPr="007C6355" w:rsidRDefault="00FE25EB" w:rsidP="00FE25EB">
      <w:pPr>
        <w:pStyle w:val="BodyText1"/>
        <w:rPr>
          <w:shd w:val="clear" w:color="auto" w:fill="FFFFFF"/>
        </w:rPr>
      </w:pPr>
      <w:bookmarkStart w:id="0" w:name="_Toc121821472"/>
      <w:bookmarkStart w:id="1" w:name="_Toc121821529"/>
      <w:bookmarkStart w:id="2" w:name="_Toc126234424"/>
      <w:r w:rsidRPr="007C6355">
        <w:rPr>
          <w:shd w:val="clear" w:color="auto" w:fill="FFFFFF"/>
        </w:rPr>
        <w:t xml:space="preserve">Would you like to work in a woman-owned small business that is deeply involved in examining how we know what students know and can do? Are you passionate, organized, efficient, and able to handle multiple responsibilities concurrently? Are you eager, curious, and able to adapt to changing circumstances and duties with flexibility and willingness? Can you keep pace in a fast-paced work environment? If so, you could be the next member of our high performing corporate team at edCount, LLC. This is a great opportunity for a well-rounded </w:t>
      </w:r>
      <w:r>
        <w:rPr>
          <w:shd w:val="clear" w:color="auto" w:fill="FFFFFF"/>
        </w:rPr>
        <w:t xml:space="preserve">senior </w:t>
      </w:r>
      <w:r w:rsidRPr="007C6355">
        <w:rPr>
          <w:shd w:val="clear" w:color="auto" w:fill="FFFFFF"/>
        </w:rPr>
        <w:t>administrative professional interested in having an impact on corporate policy and making a difference in an organization dedicated to supporting education agencies and institutions through evaluation, policy analysis, assessment design, and technical assistance.</w:t>
      </w:r>
    </w:p>
    <w:p w14:paraId="041781EE" w14:textId="77777777" w:rsidR="00FE25EB" w:rsidRPr="007C6355" w:rsidRDefault="00FE25EB" w:rsidP="00FE25EB">
      <w:pPr>
        <w:pStyle w:val="Heading1"/>
        <w:rPr>
          <w:shd w:val="clear" w:color="auto" w:fill="FFFFFF"/>
        </w:rPr>
      </w:pPr>
      <w:r w:rsidRPr="007C6355">
        <w:rPr>
          <w:shd w:val="clear" w:color="auto" w:fill="FFFFFF"/>
        </w:rPr>
        <w:t>Overview of the Company:</w:t>
      </w:r>
      <w:bookmarkEnd w:id="0"/>
      <w:bookmarkEnd w:id="1"/>
      <w:bookmarkEnd w:id="2"/>
    </w:p>
    <w:p w14:paraId="14E048BA" w14:textId="77777777" w:rsidR="00FE25EB" w:rsidRPr="007C6355" w:rsidRDefault="00FE25EB" w:rsidP="00FE25EB">
      <w:pPr>
        <w:pStyle w:val="BodyText1"/>
        <w:rPr>
          <w:shd w:val="clear" w:color="auto" w:fill="FFFFFF"/>
        </w:rPr>
      </w:pPr>
      <w:r w:rsidRPr="007C6355">
        <w:rPr>
          <w:shd w:val="clear" w:color="auto" w:fill="FFFFFF"/>
        </w:rPr>
        <w:t xml:space="preserve">edCount, LLC, is a woman-owned small business with multiple long-term contracts serving federal and state governments, universities, associations, and other clients in the education sector. Primary topics of interest at edCount </w:t>
      </w:r>
      <w:proofErr w:type="gramStart"/>
      <w:r w:rsidRPr="007C6355">
        <w:rPr>
          <w:shd w:val="clear" w:color="auto" w:fill="FFFFFF"/>
        </w:rPr>
        <w:t>include:</w:t>
      </w:r>
      <w:proofErr w:type="gramEnd"/>
      <w:r w:rsidRPr="007C6355">
        <w:rPr>
          <w:shd w:val="clear" w:color="auto" w:fill="FFFFFF"/>
        </w:rPr>
        <w:t xml:space="preserve"> education standards, assessments, assessment evaluation, and accountability systems; curriculum and pedagogy; education of students with special needs and English learners; and interpretation and implementation of federal and state K-12 education policy. edCount is deeply committed to seeing that all students have equitable access to learning regardless of race, ethnicity, socioeconomic background, disability, or gender identification. </w:t>
      </w:r>
      <w:proofErr w:type="spellStart"/>
      <w:r w:rsidRPr="007C6355">
        <w:rPr>
          <w:shd w:val="clear" w:color="auto" w:fill="FFFFFF"/>
        </w:rPr>
        <w:t>edCount’s</w:t>
      </w:r>
      <w:proofErr w:type="spellEnd"/>
      <w:r w:rsidRPr="007C6355">
        <w:rPr>
          <w:shd w:val="clear" w:color="auto" w:fill="FFFFFF"/>
        </w:rPr>
        <w:t xml:space="preserve"> staff, located throughout the U.S., are constantly connected through collaboration software. For further insight into the nature of the firm, please visit </w:t>
      </w:r>
      <w:hyperlink r:id="rId7" w:history="1">
        <w:r w:rsidRPr="007C6355">
          <w:rPr>
            <w:rStyle w:val="Hyperlink"/>
            <w:shd w:val="clear" w:color="auto" w:fill="FFFFFF"/>
            <w:lang w:bidi="en-US"/>
          </w:rPr>
          <w:t>www.edCount.com</w:t>
        </w:r>
      </w:hyperlink>
      <w:r w:rsidRPr="007C6355">
        <w:rPr>
          <w:shd w:val="clear" w:color="auto" w:fill="FFFFFF"/>
        </w:rPr>
        <w:t>.</w:t>
      </w:r>
    </w:p>
    <w:p w14:paraId="6AA541A2" w14:textId="5ACEF115" w:rsidR="004134FD" w:rsidRPr="00DF6A0D" w:rsidRDefault="004134FD" w:rsidP="001B7D1F">
      <w:pPr>
        <w:pStyle w:val="Heading1"/>
        <w:spacing w:before="120"/>
        <w:rPr>
          <w:shd w:val="clear" w:color="auto" w:fill="FFFFFF"/>
        </w:rPr>
      </w:pPr>
      <w:r w:rsidRPr="00DF6A0D">
        <w:rPr>
          <w:shd w:val="clear" w:color="auto" w:fill="FFFFFF"/>
        </w:rPr>
        <w:t>About the Role:</w:t>
      </w:r>
    </w:p>
    <w:p w14:paraId="028D2274" w14:textId="1A29EF09" w:rsidR="00767F82" w:rsidRPr="00767F82" w:rsidRDefault="00767F82" w:rsidP="00767F82">
      <w:pPr>
        <w:pStyle w:val="BodyText1"/>
        <w:rPr>
          <w:shd w:val="clear" w:color="auto" w:fill="FFFFFF"/>
        </w:rPr>
      </w:pPr>
      <w:r w:rsidRPr="00767F82">
        <w:rPr>
          <w:shd w:val="clear" w:color="auto" w:fill="FFFFFF"/>
        </w:rPr>
        <w:t xml:space="preserve">The </w:t>
      </w:r>
      <w:r>
        <w:rPr>
          <w:shd w:val="clear" w:color="auto" w:fill="FFFFFF"/>
        </w:rPr>
        <w:t>Di</w:t>
      </w:r>
      <w:r w:rsidR="00AD5E08">
        <w:rPr>
          <w:shd w:val="clear" w:color="auto" w:fill="FFFFFF"/>
        </w:rPr>
        <w:t>rector of</w:t>
      </w:r>
      <w:r w:rsidRPr="00767F82">
        <w:rPr>
          <w:shd w:val="clear" w:color="auto" w:fill="FFFFFF"/>
        </w:rPr>
        <w:t xml:space="preserve"> Business Development (BD) plays a key leadership role within the organization, serving as a representative of the BD team on the Senior Leadership Team (SLT). This individual is responsible for managing the company's contracts, business development strategies, proposal management, and compliance with security protocols. </w:t>
      </w:r>
      <w:r w:rsidR="002D5ADF">
        <w:rPr>
          <w:shd w:val="clear" w:color="auto" w:fill="FFFFFF"/>
        </w:rPr>
        <w:t>In addition</w:t>
      </w:r>
      <w:r w:rsidRPr="00767F82">
        <w:rPr>
          <w:shd w:val="clear" w:color="auto" w:fill="FFFFFF"/>
        </w:rPr>
        <w:t>, the role involves maintaining the company's website, overseeing newsletter production, and ensuring adherence to best practices in vendor agreements and organizational policies.</w:t>
      </w:r>
    </w:p>
    <w:p w14:paraId="7B6F5B62" w14:textId="0AC97171" w:rsidR="00767F82" w:rsidRPr="00767F82" w:rsidRDefault="00767F82" w:rsidP="00767F82">
      <w:pPr>
        <w:pStyle w:val="BodyText1"/>
        <w:rPr>
          <w:shd w:val="clear" w:color="auto" w:fill="FFFFFF"/>
        </w:rPr>
      </w:pPr>
      <w:r w:rsidRPr="00767F82">
        <w:rPr>
          <w:shd w:val="clear" w:color="auto" w:fill="FFFFFF"/>
        </w:rPr>
        <w:t xml:space="preserve">Key responsibilities include leading contract negotiations and legal coordination, driving business development efforts, and facilitating bid strategies for potential new projects. The </w:t>
      </w:r>
      <w:r w:rsidR="002D5ADF">
        <w:rPr>
          <w:shd w:val="clear" w:color="auto" w:fill="FFFFFF"/>
        </w:rPr>
        <w:t>Director of Business Development</w:t>
      </w:r>
      <w:r w:rsidRPr="00767F82">
        <w:rPr>
          <w:shd w:val="clear" w:color="auto" w:fill="FFFFFF"/>
        </w:rPr>
        <w:t xml:space="preserve"> will also maintain strong relationships with partners and clients, ensuring the company remains well-positioned for upcoming opportunities in the K-12 education assessment sector.</w:t>
      </w:r>
    </w:p>
    <w:p w14:paraId="345694ED" w14:textId="1777E691" w:rsidR="004134FD" w:rsidRDefault="00767F82" w:rsidP="00767F82">
      <w:pPr>
        <w:pStyle w:val="BodyText1"/>
        <w:rPr>
          <w:shd w:val="clear" w:color="auto" w:fill="FFFFFF"/>
        </w:rPr>
      </w:pPr>
      <w:r w:rsidRPr="00767F82">
        <w:rPr>
          <w:shd w:val="clear" w:color="auto" w:fill="FFFFFF"/>
        </w:rPr>
        <w:t>This role requires a strategic, detail-oriented professional with proven experience in contract negotiations, business strategy, and proposal management. Strong communication and leadership skills are essential to coordinate cross-functional teams and ensure the company continues to grow in a fast-paced, virtual environment.</w:t>
      </w:r>
    </w:p>
    <w:p w14:paraId="1D6708EC" w14:textId="77777777" w:rsidR="008F63E1" w:rsidRPr="00DF6A0D" w:rsidRDefault="008F63E1" w:rsidP="008F63E1">
      <w:pPr>
        <w:pStyle w:val="Heading1"/>
        <w:rPr>
          <w:shd w:val="clear" w:color="auto" w:fill="FFFFFF"/>
        </w:rPr>
      </w:pPr>
      <w:r w:rsidRPr="00DF6A0D">
        <w:rPr>
          <w:shd w:val="clear" w:color="auto" w:fill="FFFFFF"/>
        </w:rPr>
        <w:lastRenderedPageBreak/>
        <w:t>Key Responsibilities:</w:t>
      </w:r>
    </w:p>
    <w:p w14:paraId="5E356176" w14:textId="1307C246" w:rsidR="009A438D" w:rsidRPr="009A438D" w:rsidRDefault="009A438D" w:rsidP="0050379F">
      <w:pPr>
        <w:pStyle w:val="Heading2"/>
        <w:rPr>
          <w:shd w:val="clear" w:color="auto" w:fill="FFFFFF"/>
        </w:rPr>
      </w:pPr>
      <w:r w:rsidRPr="009A438D">
        <w:rPr>
          <w:shd w:val="clear" w:color="auto" w:fill="FFFFFF"/>
        </w:rPr>
        <w:t>Leadership</w:t>
      </w:r>
      <w:r w:rsidR="00164959">
        <w:rPr>
          <w:shd w:val="clear" w:color="auto" w:fill="FFFFFF"/>
        </w:rPr>
        <w:t>:</w:t>
      </w:r>
    </w:p>
    <w:p w14:paraId="40E8C7F4" w14:textId="30ADAB45" w:rsidR="009A438D" w:rsidRPr="009A438D" w:rsidRDefault="009A438D" w:rsidP="002A4E68">
      <w:pPr>
        <w:pStyle w:val="Bulletlistlevel1"/>
        <w:numPr>
          <w:ilvl w:val="0"/>
          <w:numId w:val="43"/>
        </w:numPr>
      </w:pPr>
      <w:r w:rsidRPr="5CD70A4C">
        <w:rPr>
          <w:b/>
          <w:bCs/>
        </w:rPr>
        <w:t>S</w:t>
      </w:r>
      <w:r w:rsidR="00887924">
        <w:rPr>
          <w:b/>
          <w:bCs/>
        </w:rPr>
        <w:t xml:space="preserve">enior </w:t>
      </w:r>
      <w:r w:rsidRPr="5CD70A4C">
        <w:rPr>
          <w:b/>
          <w:bCs/>
        </w:rPr>
        <w:t>L</w:t>
      </w:r>
      <w:r w:rsidR="00887924">
        <w:rPr>
          <w:b/>
          <w:bCs/>
        </w:rPr>
        <w:t xml:space="preserve">eadership </w:t>
      </w:r>
      <w:r w:rsidRPr="5CD70A4C">
        <w:rPr>
          <w:b/>
          <w:bCs/>
        </w:rPr>
        <w:t>T</w:t>
      </w:r>
      <w:r w:rsidR="00887924">
        <w:rPr>
          <w:b/>
          <w:bCs/>
        </w:rPr>
        <w:t>eam (SLT)</w:t>
      </w:r>
      <w:r w:rsidRPr="5CD70A4C">
        <w:rPr>
          <w:b/>
          <w:bCs/>
        </w:rPr>
        <w:t xml:space="preserve"> Representation:</w:t>
      </w:r>
      <w:r>
        <w:t xml:space="preserve"> </w:t>
      </w:r>
      <w:r w:rsidR="003C4970">
        <w:t xml:space="preserve">Act </w:t>
      </w:r>
      <w:r>
        <w:t xml:space="preserve">as a key representative of the </w:t>
      </w:r>
      <w:r w:rsidR="002D5ADF">
        <w:t>BD</w:t>
      </w:r>
      <w:r>
        <w:t xml:space="preserve"> team on the SLT</w:t>
      </w:r>
    </w:p>
    <w:p w14:paraId="3D4BBE8C" w14:textId="7396A718" w:rsidR="009A438D" w:rsidRPr="009A438D" w:rsidRDefault="009A438D" w:rsidP="002A4E68">
      <w:pPr>
        <w:pStyle w:val="Bulletlistlevel1"/>
        <w:numPr>
          <w:ilvl w:val="0"/>
          <w:numId w:val="43"/>
        </w:numPr>
      </w:pPr>
      <w:r w:rsidRPr="5CD70A4C">
        <w:rPr>
          <w:b/>
          <w:bCs/>
        </w:rPr>
        <w:t xml:space="preserve">Policy Collaboration: </w:t>
      </w:r>
      <w:r>
        <w:t>Work with SLT members to develop and implement organizational policies, processes, and systems</w:t>
      </w:r>
    </w:p>
    <w:p w14:paraId="1DD9D1B6" w14:textId="2BB4A6F0" w:rsidR="009A438D" w:rsidRPr="009A438D" w:rsidRDefault="009A438D" w:rsidP="008C14DB">
      <w:pPr>
        <w:pStyle w:val="Heading2"/>
      </w:pPr>
      <w:r w:rsidRPr="009A438D">
        <w:t>Contracts</w:t>
      </w:r>
      <w:r w:rsidR="00164959">
        <w:t>:</w:t>
      </w:r>
    </w:p>
    <w:p w14:paraId="484EE638" w14:textId="759549D6" w:rsidR="009A438D" w:rsidRPr="002A4E68" w:rsidRDefault="009A438D" w:rsidP="002A4E68">
      <w:pPr>
        <w:pStyle w:val="Bulletlistlevel1"/>
        <w:numPr>
          <w:ilvl w:val="0"/>
          <w:numId w:val="43"/>
        </w:numPr>
        <w:rPr>
          <w:b/>
          <w:bCs/>
        </w:rPr>
      </w:pPr>
      <w:r w:rsidRPr="5CD70A4C">
        <w:rPr>
          <w:b/>
          <w:bCs/>
        </w:rPr>
        <w:t xml:space="preserve">Legal Coordination: </w:t>
      </w:r>
      <w:r>
        <w:t>Collaborate with outside counsel and the Corporate Administrator to ensure vendor and consulting agreements (NDAs, Teaming Agreements, Contracts) adhere to legal standards and best practices</w:t>
      </w:r>
    </w:p>
    <w:p w14:paraId="15E2C78A" w14:textId="77777777" w:rsidR="009A438D" w:rsidRPr="00291D7B" w:rsidRDefault="009A438D" w:rsidP="002A4E68">
      <w:pPr>
        <w:pStyle w:val="Bulletlistlevel1"/>
        <w:numPr>
          <w:ilvl w:val="0"/>
          <w:numId w:val="43"/>
        </w:numPr>
        <w:rPr>
          <w:b/>
          <w:bCs/>
        </w:rPr>
      </w:pPr>
      <w:r w:rsidRPr="00291D7B">
        <w:rPr>
          <w:b/>
          <w:bCs/>
        </w:rPr>
        <w:t>Contract Review and Negotiation:</w:t>
      </w:r>
    </w:p>
    <w:p w14:paraId="380DC0C4" w14:textId="7B3E9C56" w:rsidR="009A438D" w:rsidRPr="008C14DB" w:rsidRDefault="009A438D" w:rsidP="00500EA3">
      <w:pPr>
        <w:pStyle w:val="Bulletlistlevel2"/>
        <w:ind w:left="720"/>
      </w:pPr>
      <w:r>
        <w:t>Review and negotiate NDAs, Teaming Agreements, and Terms &amp; Conditions to protect the company’s interests</w:t>
      </w:r>
    </w:p>
    <w:p w14:paraId="02A8EB8F" w14:textId="2C008A5A" w:rsidR="009A438D" w:rsidRPr="008C14DB" w:rsidRDefault="009A438D" w:rsidP="00500EA3">
      <w:pPr>
        <w:pStyle w:val="Bulletlistlevel2"/>
        <w:ind w:left="720"/>
      </w:pPr>
      <w:r>
        <w:t>Lead negotiations on Scope of Work for Teaming Agreements and Contracts</w:t>
      </w:r>
    </w:p>
    <w:p w14:paraId="256183F3" w14:textId="77777777" w:rsidR="009A438D" w:rsidRPr="00291D7B" w:rsidRDefault="009A438D" w:rsidP="002A4E68">
      <w:pPr>
        <w:pStyle w:val="Bulletlistlevel1"/>
        <w:numPr>
          <w:ilvl w:val="0"/>
          <w:numId w:val="43"/>
        </w:numPr>
        <w:rPr>
          <w:b/>
          <w:bCs/>
        </w:rPr>
      </w:pPr>
      <w:r w:rsidRPr="00291D7B">
        <w:rPr>
          <w:b/>
          <w:bCs/>
        </w:rPr>
        <w:t>Execution and Organization:</w:t>
      </w:r>
    </w:p>
    <w:p w14:paraId="290FC132" w14:textId="2BC862F5" w:rsidR="009A438D" w:rsidRPr="00F63243" w:rsidRDefault="009A438D" w:rsidP="00500EA3">
      <w:pPr>
        <w:pStyle w:val="Bulletlistlevel2"/>
        <w:shd w:val="clear" w:color="auto" w:fill="FFFFFF" w:themeFill="background1"/>
        <w:spacing w:line="259" w:lineRule="auto"/>
        <w:ind w:left="720"/>
      </w:pPr>
      <w:r>
        <w:t>Ensure timely execution of NDAs, Teaming Agreements, and Contracts</w:t>
      </w:r>
    </w:p>
    <w:p w14:paraId="5C736352" w14:textId="418916B0" w:rsidR="009A438D" w:rsidRPr="00F63243" w:rsidRDefault="009A438D" w:rsidP="00500EA3">
      <w:pPr>
        <w:pStyle w:val="Bulletlistlevel2"/>
        <w:shd w:val="clear" w:color="auto" w:fill="FFFFFF" w:themeFill="background1"/>
        <w:spacing w:line="259" w:lineRule="auto"/>
        <w:ind w:left="720"/>
      </w:pPr>
      <w:r>
        <w:t>Maintain organized electronic records of all agreements in the filing system for easy access</w:t>
      </w:r>
    </w:p>
    <w:p w14:paraId="51B6178E" w14:textId="11A21B8E" w:rsidR="009A438D" w:rsidRPr="009A438D" w:rsidRDefault="009A438D" w:rsidP="00F63243">
      <w:pPr>
        <w:pStyle w:val="Heading2"/>
      </w:pPr>
      <w:r w:rsidRPr="009A438D">
        <w:t>Business Development Strategy</w:t>
      </w:r>
      <w:r w:rsidR="00164959">
        <w:t>:</w:t>
      </w:r>
    </w:p>
    <w:p w14:paraId="51B28976" w14:textId="433834EE" w:rsidR="009A438D" w:rsidRPr="002A4E68" w:rsidRDefault="009A438D" w:rsidP="002A4E68">
      <w:pPr>
        <w:pStyle w:val="Bulletlistlevel1"/>
        <w:numPr>
          <w:ilvl w:val="0"/>
          <w:numId w:val="43"/>
        </w:numPr>
        <w:rPr>
          <w:b/>
          <w:bCs/>
        </w:rPr>
      </w:pPr>
      <w:r w:rsidRPr="5CD70A4C">
        <w:rPr>
          <w:b/>
          <w:bCs/>
        </w:rPr>
        <w:t xml:space="preserve">Opportunity Awareness: </w:t>
      </w:r>
      <w:r>
        <w:t>Maintain a thorough understanding of current and future opportunities relevant to the company's services</w:t>
      </w:r>
    </w:p>
    <w:p w14:paraId="49505CC4" w14:textId="13A966F4" w:rsidR="009A438D" w:rsidRPr="00CA110A" w:rsidRDefault="009A438D" w:rsidP="002A4E68">
      <w:pPr>
        <w:pStyle w:val="Bulletlistlevel1"/>
        <w:numPr>
          <w:ilvl w:val="0"/>
          <w:numId w:val="43"/>
        </w:numPr>
        <w:rPr>
          <w:b/>
          <w:bCs/>
        </w:rPr>
      </w:pPr>
      <w:r w:rsidRPr="00CA110A">
        <w:rPr>
          <w:b/>
          <w:bCs/>
        </w:rPr>
        <w:t xml:space="preserve">Relationship </w:t>
      </w:r>
      <w:r w:rsidR="00D932AD" w:rsidRPr="00CA110A">
        <w:rPr>
          <w:b/>
          <w:bCs/>
        </w:rPr>
        <w:t xml:space="preserve">Cultivation and </w:t>
      </w:r>
      <w:r w:rsidRPr="00CA110A">
        <w:rPr>
          <w:b/>
          <w:bCs/>
        </w:rPr>
        <w:t>Management:</w:t>
      </w:r>
    </w:p>
    <w:p w14:paraId="2B03B06F" w14:textId="5E5363E1" w:rsidR="009A438D" w:rsidRPr="00F63243" w:rsidRDefault="009A438D" w:rsidP="00500EA3">
      <w:pPr>
        <w:pStyle w:val="Bulletlistlevel2"/>
        <w:shd w:val="clear" w:color="auto" w:fill="FFFFFF" w:themeFill="background1"/>
        <w:spacing w:line="259" w:lineRule="auto"/>
        <w:ind w:left="720"/>
      </w:pPr>
      <w:r>
        <w:t>Build and nurture relationships with current and potential partners through calls, meetings, and conferences</w:t>
      </w:r>
    </w:p>
    <w:p w14:paraId="47945503" w14:textId="402B8B46" w:rsidR="009A438D" w:rsidRPr="00F63243" w:rsidRDefault="009A438D" w:rsidP="00500EA3">
      <w:pPr>
        <w:pStyle w:val="Bulletlistlevel2"/>
        <w:shd w:val="clear" w:color="auto" w:fill="FFFFFF" w:themeFill="background1"/>
        <w:spacing w:line="259" w:lineRule="auto"/>
        <w:ind w:left="720"/>
      </w:pPr>
      <w:r>
        <w:t>Organize and facilitate meetings to showcase company work and share Press Releases</w:t>
      </w:r>
    </w:p>
    <w:p w14:paraId="208E20E5" w14:textId="618AE2C8" w:rsidR="009A438D" w:rsidRPr="002A4E68" w:rsidRDefault="009A438D" w:rsidP="002A4E68">
      <w:pPr>
        <w:pStyle w:val="Bulletlistlevel1"/>
        <w:numPr>
          <w:ilvl w:val="0"/>
          <w:numId w:val="43"/>
        </w:numPr>
        <w:rPr>
          <w:b/>
          <w:bCs/>
        </w:rPr>
      </w:pPr>
      <w:r w:rsidRPr="5CD70A4C">
        <w:rPr>
          <w:b/>
          <w:bCs/>
        </w:rPr>
        <w:t xml:space="preserve">Strategic Negotiation: </w:t>
      </w:r>
      <w:r>
        <w:t>Develop and implement strategies to maximize bid scopes based on decision-makers' priorities</w:t>
      </w:r>
    </w:p>
    <w:p w14:paraId="0790ABA4" w14:textId="77777777" w:rsidR="009A438D" w:rsidRPr="00CA110A" w:rsidRDefault="009A438D" w:rsidP="002A4E68">
      <w:pPr>
        <w:pStyle w:val="Bulletlistlevel1"/>
        <w:numPr>
          <w:ilvl w:val="0"/>
          <w:numId w:val="43"/>
        </w:numPr>
        <w:rPr>
          <w:b/>
          <w:bCs/>
        </w:rPr>
      </w:pPr>
      <w:r w:rsidRPr="00CA110A">
        <w:rPr>
          <w:b/>
          <w:bCs/>
        </w:rPr>
        <w:t>Opportunity Evaluation:</w:t>
      </w:r>
    </w:p>
    <w:p w14:paraId="541559C4" w14:textId="282AF125" w:rsidR="009A438D" w:rsidRPr="0083466B" w:rsidRDefault="009A438D" w:rsidP="00500EA3">
      <w:pPr>
        <w:pStyle w:val="Bulletlistlevel2"/>
        <w:shd w:val="clear" w:color="auto" w:fill="FFFFFF" w:themeFill="background1"/>
        <w:spacing w:line="259" w:lineRule="auto"/>
        <w:ind w:left="720"/>
      </w:pPr>
      <w:r>
        <w:t>Identify and assess funding/contract opportunities</w:t>
      </w:r>
    </w:p>
    <w:p w14:paraId="52218DF7" w14:textId="1271CDCB" w:rsidR="009A438D" w:rsidRPr="0083466B" w:rsidRDefault="009A438D" w:rsidP="00500EA3">
      <w:pPr>
        <w:pStyle w:val="Bulletlistlevel2"/>
        <w:shd w:val="clear" w:color="auto" w:fill="FFFFFF" w:themeFill="background1"/>
        <w:spacing w:line="259" w:lineRule="auto"/>
        <w:ind w:left="720"/>
      </w:pPr>
      <w:r>
        <w:t>Evaluate requirements and potential scope of each opportunity</w:t>
      </w:r>
    </w:p>
    <w:p w14:paraId="6C502DCB" w14:textId="77777777" w:rsidR="009A438D" w:rsidRPr="008B3415" w:rsidRDefault="009A438D" w:rsidP="002A4E68">
      <w:pPr>
        <w:pStyle w:val="Bulletlistlevel1"/>
        <w:numPr>
          <w:ilvl w:val="0"/>
          <w:numId w:val="43"/>
        </w:numPr>
        <w:rPr>
          <w:b/>
          <w:bCs/>
        </w:rPr>
      </w:pPr>
      <w:r w:rsidRPr="008B3415">
        <w:rPr>
          <w:b/>
          <w:bCs/>
        </w:rPr>
        <w:t>Documentation and Tools:</w:t>
      </w:r>
    </w:p>
    <w:p w14:paraId="5AF9C89E" w14:textId="32F0A4D0" w:rsidR="009A438D" w:rsidRPr="0083466B" w:rsidRDefault="009A438D" w:rsidP="00500EA3">
      <w:pPr>
        <w:pStyle w:val="Bulletlistlevel2"/>
        <w:shd w:val="clear" w:color="auto" w:fill="FFFFFF" w:themeFill="background1"/>
        <w:spacing w:line="259" w:lineRule="auto"/>
        <w:ind w:left="720"/>
      </w:pPr>
      <w:r>
        <w:t>Keep up-to-date documentation, including project/client lists</w:t>
      </w:r>
      <w:r w:rsidR="001D2EAB">
        <w:t xml:space="preserve">, </w:t>
      </w:r>
      <w:r>
        <w:t>r</w:t>
      </w:r>
      <w:r w:rsidR="001D2EAB">
        <w:t>e</w:t>
      </w:r>
      <w:r>
        <w:t>sumes</w:t>
      </w:r>
      <w:r w:rsidR="001D2EAB">
        <w:t>, and bios</w:t>
      </w:r>
    </w:p>
    <w:p w14:paraId="3B92499D" w14:textId="54EF7EA7" w:rsidR="009A438D" w:rsidRPr="0083466B" w:rsidRDefault="009A438D" w:rsidP="00500EA3">
      <w:pPr>
        <w:pStyle w:val="Bulletlistlevel2"/>
        <w:shd w:val="clear" w:color="auto" w:fill="FFFFFF" w:themeFill="background1"/>
        <w:spacing w:line="259" w:lineRule="auto"/>
        <w:ind w:left="720"/>
      </w:pPr>
      <w:r>
        <w:t>Develop and maintain the Smartsheet Business Development Dashboard and Bid Tracker</w:t>
      </w:r>
    </w:p>
    <w:p w14:paraId="761EDB4E" w14:textId="4C74FECF" w:rsidR="009A438D" w:rsidRPr="009A438D" w:rsidRDefault="009A438D" w:rsidP="0083466B">
      <w:pPr>
        <w:pStyle w:val="Heading2"/>
        <w:rPr>
          <w:shd w:val="clear" w:color="auto" w:fill="FFFFFF"/>
        </w:rPr>
      </w:pPr>
      <w:r w:rsidRPr="009A438D">
        <w:rPr>
          <w:shd w:val="clear" w:color="auto" w:fill="FFFFFF"/>
        </w:rPr>
        <w:t xml:space="preserve">Proposal </w:t>
      </w:r>
      <w:r w:rsidRPr="0083466B">
        <w:t>Management</w:t>
      </w:r>
      <w:r w:rsidR="00164959">
        <w:t>:</w:t>
      </w:r>
    </w:p>
    <w:p w14:paraId="18D04649" w14:textId="02DAA443" w:rsidR="009A438D" w:rsidRPr="002A4E68" w:rsidRDefault="009A438D" w:rsidP="002A4E68">
      <w:pPr>
        <w:pStyle w:val="Bulletlistlevel1"/>
        <w:numPr>
          <w:ilvl w:val="0"/>
          <w:numId w:val="43"/>
        </w:numPr>
        <w:rPr>
          <w:b/>
          <w:bCs/>
        </w:rPr>
      </w:pPr>
      <w:r w:rsidRPr="5CD70A4C">
        <w:rPr>
          <w:b/>
          <w:bCs/>
        </w:rPr>
        <w:t xml:space="preserve">Opportunity Summary: </w:t>
      </w:r>
      <w:r>
        <w:t>Guide the BD team in summarizing RFP opportunities, including requirements and scope, for SLT review</w:t>
      </w:r>
    </w:p>
    <w:p w14:paraId="0925173E" w14:textId="77777777" w:rsidR="009A438D" w:rsidRPr="00CA110A" w:rsidRDefault="009A438D" w:rsidP="002A4E68">
      <w:pPr>
        <w:pStyle w:val="Bulletlistlevel1"/>
        <w:numPr>
          <w:ilvl w:val="0"/>
          <w:numId w:val="43"/>
        </w:numPr>
        <w:rPr>
          <w:b/>
          <w:bCs/>
        </w:rPr>
      </w:pPr>
      <w:r w:rsidRPr="00CA110A">
        <w:rPr>
          <w:b/>
          <w:bCs/>
        </w:rPr>
        <w:t>Bid Decisions:</w:t>
      </w:r>
    </w:p>
    <w:p w14:paraId="6EF96C41" w14:textId="18DC5EC8" w:rsidR="009A438D" w:rsidRPr="009A438D" w:rsidRDefault="009A438D" w:rsidP="00500EA3">
      <w:pPr>
        <w:pStyle w:val="Bulletlistlevel2"/>
        <w:shd w:val="clear" w:color="auto" w:fill="FFFFFF" w:themeFill="background1"/>
        <w:spacing w:line="259" w:lineRule="auto"/>
        <w:ind w:left="720"/>
      </w:pPr>
      <w:r>
        <w:t>Facilitate SLT meetings to make bid/no-bid decisions and assess partnership opportunities</w:t>
      </w:r>
    </w:p>
    <w:p w14:paraId="71BAE56F" w14:textId="592CDA3A" w:rsidR="009A438D" w:rsidRPr="009A438D" w:rsidRDefault="009A438D" w:rsidP="00500EA3">
      <w:pPr>
        <w:pStyle w:val="Bulletlistlevel2"/>
        <w:shd w:val="clear" w:color="auto" w:fill="FFFFFF" w:themeFill="background1"/>
        <w:spacing w:line="259" w:lineRule="auto"/>
        <w:ind w:left="720"/>
      </w:pPr>
      <w:r>
        <w:t>Develop and coordinate partnership strategies for bids</w:t>
      </w:r>
    </w:p>
    <w:p w14:paraId="2A00BBDA" w14:textId="77777777" w:rsidR="009A438D" w:rsidRPr="00CA110A" w:rsidRDefault="009A438D" w:rsidP="002A4E68">
      <w:pPr>
        <w:pStyle w:val="Bulletlistlevel1"/>
        <w:numPr>
          <w:ilvl w:val="0"/>
          <w:numId w:val="43"/>
        </w:numPr>
        <w:rPr>
          <w:b/>
          <w:bCs/>
        </w:rPr>
      </w:pPr>
      <w:r w:rsidRPr="00CA110A">
        <w:rPr>
          <w:b/>
          <w:bCs/>
        </w:rPr>
        <w:lastRenderedPageBreak/>
        <w:t>Proposal Process:</w:t>
      </w:r>
    </w:p>
    <w:p w14:paraId="79335CA7" w14:textId="28BCBD10" w:rsidR="009A438D" w:rsidRPr="009A438D" w:rsidRDefault="009A438D" w:rsidP="00500EA3">
      <w:pPr>
        <w:pStyle w:val="Bulletlistlevel2"/>
        <w:shd w:val="clear" w:color="auto" w:fill="FFFFFF" w:themeFill="background1"/>
        <w:spacing w:line="259" w:lineRule="auto"/>
        <w:ind w:left="720"/>
      </w:pPr>
      <w:r>
        <w:t>Oversee the creation and management of bid folders, schedules, and document posting</w:t>
      </w:r>
    </w:p>
    <w:p w14:paraId="4276774B" w14:textId="6BADC80E" w:rsidR="009A438D" w:rsidRPr="009A438D" w:rsidRDefault="009A438D" w:rsidP="00500EA3">
      <w:pPr>
        <w:pStyle w:val="Bulletlistlevel2"/>
        <w:shd w:val="clear" w:color="auto" w:fill="FFFFFF" w:themeFill="background1"/>
        <w:spacing w:line="259" w:lineRule="auto"/>
        <w:ind w:left="720"/>
      </w:pPr>
      <w:r>
        <w:t>Contribute and review proposal text, including partner contributions if applicable</w:t>
      </w:r>
    </w:p>
    <w:p w14:paraId="55CB3F34" w14:textId="04E0B89A" w:rsidR="009A438D" w:rsidRPr="009A438D" w:rsidRDefault="009A438D" w:rsidP="00500EA3">
      <w:pPr>
        <w:pStyle w:val="Bulletlistlevel2"/>
        <w:shd w:val="clear" w:color="auto" w:fill="FFFFFF" w:themeFill="background1"/>
        <w:spacing w:line="259" w:lineRule="auto"/>
        <w:ind w:left="720"/>
      </w:pPr>
      <w:r>
        <w:t>Coordinate proposal submissions and follow up with clients or partners</w:t>
      </w:r>
    </w:p>
    <w:p w14:paraId="71448840" w14:textId="3C1694A2" w:rsidR="009A438D" w:rsidRPr="00500EA3" w:rsidRDefault="009A438D" w:rsidP="00500EA3">
      <w:pPr>
        <w:pStyle w:val="Bulletlistlevel1"/>
        <w:numPr>
          <w:ilvl w:val="0"/>
          <w:numId w:val="1"/>
        </w:numPr>
        <w:shd w:val="clear" w:color="auto" w:fill="FFFFFF" w:themeFill="background1"/>
        <w:spacing w:line="259" w:lineRule="auto"/>
        <w:rPr>
          <w:b/>
          <w:bCs/>
        </w:rPr>
      </w:pPr>
      <w:r w:rsidRPr="5CD70A4C">
        <w:rPr>
          <w:b/>
          <w:bCs/>
        </w:rPr>
        <w:t>Post-Bid Review:</w:t>
      </w:r>
      <w:r>
        <w:t xml:space="preserve"> Manage contracting for successful bids and conduct reviews for unsuccessful ones to identify improvements</w:t>
      </w:r>
    </w:p>
    <w:p w14:paraId="5BC88DE5" w14:textId="3F6018D3" w:rsidR="00C30710" w:rsidRPr="00FA5176" w:rsidRDefault="00C30710" w:rsidP="00C30710">
      <w:pPr>
        <w:pStyle w:val="Heading2"/>
        <w:rPr>
          <w:shd w:val="clear" w:color="auto" w:fill="FFFFFF"/>
        </w:rPr>
      </w:pPr>
      <w:r w:rsidRPr="00FA5176">
        <w:rPr>
          <w:shd w:val="clear" w:color="auto" w:fill="FFFFFF"/>
        </w:rPr>
        <w:t>Security</w:t>
      </w:r>
      <w:r w:rsidR="00164959">
        <w:rPr>
          <w:shd w:val="clear" w:color="auto" w:fill="FFFFFF"/>
        </w:rPr>
        <w:t>:</w:t>
      </w:r>
    </w:p>
    <w:p w14:paraId="37F87497" w14:textId="4950D687" w:rsidR="00C30710" w:rsidRPr="00FA5176" w:rsidRDefault="00C30710" w:rsidP="00C30710">
      <w:pPr>
        <w:pStyle w:val="Bulletlistlevel1"/>
        <w:numPr>
          <w:ilvl w:val="0"/>
          <w:numId w:val="41"/>
        </w:numPr>
      </w:pPr>
      <w:r w:rsidRPr="5CD70A4C">
        <w:rPr>
          <w:b/>
          <w:bCs/>
        </w:rPr>
        <w:t>Compliance and Protocols</w:t>
      </w:r>
      <w:r>
        <w:t>: Collaborate with IT and security consultants to ensure adherence to industry security standards</w:t>
      </w:r>
    </w:p>
    <w:p w14:paraId="519D9BFF" w14:textId="3D42E46A" w:rsidR="00C30710" w:rsidRPr="00FA5176" w:rsidRDefault="00C30710" w:rsidP="00C30710">
      <w:pPr>
        <w:pStyle w:val="Bulletlistlevel1"/>
        <w:numPr>
          <w:ilvl w:val="0"/>
          <w:numId w:val="41"/>
        </w:numPr>
      </w:pPr>
      <w:r w:rsidRPr="5CD70A4C">
        <w:rPr>
          <w:b/>
          <w:bCs/>
        </w:rPr>
        <w:t>Security Manuals</w:t>
      </w:r>
      <w:r>
        <w:t>: Maintain and update office security manuals</w:t>
      </w:r>
    </w:p>
    <w:p w14:paraId="267668FE" w14:textId="4A419B83" w:rsidR="00C30710" w:rsidRPr="00FA5176" w:rsidRDefault="00C30710" w:rsidP="00C30710">
      <w:pPr>
        <w:pStyle w:val="Bulletlistlevel1"/>
        <w:numPr>
          <w:ilvl w:val="0"/>
          <w:numId w:val="41"/>
        </w:numPr>
      </w:pPr>
      <w:r w:rsidRPr="5CD70A4C">
        <w:rPr>
          <w:b/>
          <w:bCs/>
        </w:rPr>
        <w:t>Training and Continuity</w:t>
      </w:r>
      <w:r>
        <w:t>: Enforce security training and ensure business continuity obligations are met</w:t>
      </w:r>
    </w:p>
    <w:p w14:paraId="6D2C01B3" w14:textId="64A53762" w:rsidR="009A438D" w:rsidRPr="009A438D" w:rsidRDefault="009A438D" w:rsidP="00696968">
      <w:pPr>
        <w:pStyle w:val="Heading2"/>
        <w:rPr>
          <w:shd w:val="clear" w:color="auto" w:fill="FFFFFF"/>
        </w:rPr>
      </w:pPr>
      <w:r w:rsidRPr="009A438D">
        <w:rPr>
          <w:shd w:val="clear" w:color="auto" w:fill="FFFFFF"/>
        </w:rPr>
        <w:t>Website</w:t>
      </w:r>
      <w:r w:rsidR="00164959">
        <w:rPr>
          <w:shd w:val="clear" w:color="auto" w:fill="FFFFFF"/>
        </w:rPr>
        <w:t>:</w:t>
      </w:r>
    </w:p>
    <w:p w14:paraId="4C4A1302" w14:textId="51F7C4BC" w:rsidR="009A438D" w:rsidRPr="002A4E68" w:rsidRDefault="009A438D" w:rsidP="002A4E68">
      <w:pPr>
        <w:pStyle w:val="Bulletlistlevel1"/>
        <w:numPr>
          <w:ilvl w:val="0"/>
          <w:numId w:val="43"/>
        </w:numPr>
        <w:rPr>
          <w:b/>
          <w:bCs/>
        </w:rPr>
      </w:pPr>
      <w:r w:rsidRPr="5CD70A4C">
        <w:rPr>
          <w:b/>
          <w:bCs/>
        </w:rPr>
        <w:t xml:space="preserve">Content Management: </w:t>
      </w:r>
      <w:r>
        <w:t>Ensure the website reflects current announcements, staff, and company information to positively represent the company</w:t>
      </w:r>
    </w:p>
    <w:p w14:paraId="50C80B9E" w14:textId="77777777" w:rsidR="009A438D" w:rsidRPr="00CA110A" w:rsidRDefault="009A438D" w:rsidP="002A4E68">
      <w:pPr>
        <w:pStyle w:val="Bulletlistlevel1"/>
        <w:numPr>
          <w:ilvl w:val="0"/>
          <w:numId w:val="43"/>
        </w:numPr>
        <w:rPr>
          <w:b/>
          <w:bCs/>
        </w:rPr>
      </w:pPr>
      <w:r w:rsidRPr="00CA110A">
        <w:rPr>
          <w:b/>
          <w:bCs/>
        </w:rPr>
        <w:t>Job Postings and Maintenance:</w:t>
      </w:r>
    </w:p>
    <w:p w14:paraId="257288B6" w14:textId="29433977" w:rsidR="009A438D" w:rsidRPr="009A438D" w:rsidRDefault="009A438D" w:rsidP="00500EA3">
      <w:pPr>
        <w:pStyle w:val="Bulletlistlevel2"/>
        <w:ind w:left="720"/>
      </w:pPr>
      <w:r>
        <w:t>Manage job postings on the website</w:t>
      </w:r>
    </w:p>
    <w:p w14:paraId="35F37F91" w14:textId="1300438E" w:rsidR="009A438D" w:rsidRPr="009A438D" w:rsidRDefault="009A438D" w:rsidP="00500EA3">
      <w:pPr>
        <w:pStyle w:val="Bulletlistlevel2"/>
        <w:shd w:val="clear" w:color="auto" w:fill="FFFFFF" w:themeFill="background1"/>
        <w:spacing w:line="259" w:lineRule="auto"/>
        <w:ind w:left="720"/>
      </w:pPr>
      <w:r>
        <w:t>Address and resolve website issues; consult with website developer</w:t>
      </w:r>
      <w:r w:rsidR="00AD5E08">
        <w:t>,</w:t>
      </w:r>
      <w:r>
        <w:t xml:space="preserve"> as needed</w:t>
      </w:r>
    </w:p>
    <w:p w14:paraId="5971A229" w14:textId="314A978C" w:rsidR="009A438D" w:rsidRPr="009A438D" w:rsidRDefault="009A438D" w:rsidP="0050379F">
      <w:pPr>
        <w:pStyle w:val="Heading2"/>
        <w:rPr>
          <w:shd w:val="clear" w:color="auto" w:fill="FFFFFF"/>
        </w:rPr>
      </w:pPr>
      <w:r w:rsidRPr="009A438D">
        <w:rPr>
          <w:shd w:val="clear" w:color="auto" w:fill="FFFFFF"/>
        </w:rPr>
        <w:t>Newsletter</w:t>
      </w:r>
      <w:r w:rsidR="00164959">
        <w:rPr>
          <w:shd w:val="clear" w:color="auto" w:fill="FFFFFF"/>
        </w:rPr>
        <w:t>:</w:t>
      </w:r>
    </w:p>
    <w:p w14:paraId="7766D97B" w14:textId="0C2C5058" w:rsidR="009A438D" w:rsidRPr="002A4E68" w:rsidRDefault="009A438D" w:rsidP="002A4E68">
      <w:pPr>
        <w:pStyle w:val="Bulletlistlevel1"/>
        <w:numPr>
          <w:ilvl w:val="0"/>
          <w:numId w:val="43"/>
        </w:numPr>
      </w:pPr>
      <w:r w:rsidRPr="5CD70A4C">
        <w:rPr>
          <w:b/>
          <w:bCs/>
        </w:rPr>
        <w:t xml:space="preserve">Newsletter Production: </w:t>
      </w:r>
      <w:r>
        <w:t>Oversee the production of the Company newsletter at an appropriate frequency</w:t>
      </w:r>
    </w:p>
    <w:p w14:paraId="3FB234AD" w14:textId="1B12E476" w:rsidR="009A438D" w:rsidRPr="002A4E68" w:rsidRDefault="009A438D" w:rsidP="002A4E68">
      <w:pPr>
        <w:pStyle w:val="Bulletlistlevel1"/>
        <w:numPr>
          <w:ilvl w:val="0"/>
          <w:numId w:val="43"/>
        </w:numPr>
        <w:rPr>
          <w:b/>
          <w:bCs/>
        </w:rPr>
      </w:pPr>
      <w:r w:rsidRPr="5CD70A4C">
        <w:rPr>
          <w:b/>
          <w:bCs/>
        </w:rPr>
        <w:t xml:space="preserve">Content Creation: </w:t>
      </w:r>
      <w:r>
        <w:t>Draft and guide content related to recent awards and current bids</w:t>
      </w:r>
    </w:p>
    <w:p w14:paraId="362B44EC" w14:textId="77777777" w:rsidR="00F628ED" w:rsidRPr="00DF6A0D" w:rsidRDefault="00F628ED" w:rsidP="00F628ED">
      <w:pPr>
        <w:pStyle w:val="Heading1"/>
        <w:rPr>
          <w:shd w:val="clear" w:color="auto" w:fill="FFFFFF"/>
        </w:rPr>
      </w:pPr>
      <w:r w:rsidRPr="00DF6A0D">
        <w:rPr>
          <w:shd w:val="clear" w:color="auto" w:fill="FFFFFF"/>
        </w:rPr>
        <w:t>Required Qualifications &amp; Skills:</w:t>
      </w:r>
    </w:p>
    <w:p w14:paraId="34FFDA7E" w14:textId="3F75280D" w:rsidR="00F628ED" w:rsidRPr="00DF6A0D" w:rsidRDefault="00F628ED" w:rsidP="00F628ED">
      <w:pPr>
        <w:pStyle w:val="Bulletlistlevel1"/>
        <w:numPr>
          <w:ilvl w:val="0"/>
          <w:numId w:val="44"/>
        </w:numPr>
      </w:pPr>
      <w:r w:rsidRPr="2079A27F">
        <w:rPr>
          <w:b/>
          <w:bCs/>
        </w:rPr>
        <w:t>Education:</w:t>
      </w:r>
      <w:r>
        <w:t xml:space="preserve"> Bachelor's degree required</w:t>
      </w:r>
    </w:p>
    <w:p w14:paraId="566DD58F" w14:textId="151E681E" w:rsidR="00F628ED" w:rsidRPr="00DF6A0D" w:rsidRDefault="00F628ED" w:rsidP="00F628ED">
      <w:pPr>
        <w:pStyle w:val="Bulletlistlevel1"/>
        <w:numPr>
          <w:ilvl w:val="0"/>
          <w:numId w:val="44"/>
        </w:numPr>
      </w:pPr>
      <w:r w:rsidRPr="2079A27F">
        <w:rPr>
          <w:b/>
          <w:bCs/>
        </w:rPr>
        <w:t>Experience:</w:t>
      </w:r>
      <w:r>
        <w:t xml:space="preserve"> 10+ years of experience in </w:t>
      </w:r>
      <w:r w:rsidR="004F097D">
        <w:t>negotiating and executing vendor contracts in the K-12 education assessment industry in the United States</w:t>
      </w:r>
    </w:p>
    <w:p w14:paraId="4EA6BB38" w14:textId="77777777" w:rsidR="00F628ED" w:rsidRPr="00DF6A0D" w:rsidRDefault="00F628ED" w:rsidP="00F628ED">
      <w:pPr>
        <w:pStyle w:val="Bulletlistlevel1"/>
        <w:numPr>
          <w:ilvl w:val="0"/>
          <w:numId w:val="44"/>
        </w:numPr>
      </w:pPr>
      <w:r w:rsidRPr="00DF6A0D">
        <w:rPr>
          <w:b/>
          <w:bCs/>
        </w:rPr>
        <w:t>Skills:</w:t>
      </w:r>
    </w:p>
    <w:p w14:paraId="6D693F3D" w14:textId="77777777" w:rsidR="00F628ED" w:rsidRPr="00DF6A0D" w:rsidRDefault="00F628ED" w:rsidP="00F628ED">
      <w:pPr>
        <w:pStyle w:val="Bulletlistlevel1"/>
        <w:numPr>
          <w:ilvl w:val="1"/>
          <w:numId w:val="44"/>
        </w:numPr>
        <w:ind w:left="720"/>
      </w:pPr>
      <w:r>
        <w:t>Strong interpersonal and communication skills with diverse teams</w:t>
      </w:r>
    </w:p>
    <w:p w14:paraId="551F6980" w14:textId="77777777" w:rsidR="00F628ED" w:rsidRPr="00DF6A0D" w:rsidRDefault="00F628ED" w:rsidP="00F628ED">
      <w:pPr>
        <w:pStyle w:val="Bulletlistlevel1"/>
        <w:numPr>
          <w:ilvl w:val="1"/>
          <w:numId w:val="44"/>
        </w:numPr>
        <w:shd w:val="clear" w:color="auto" w:fill="FFFFFF" w:themeFill="background1"/>
        <w:spacing w:line="259" w:lineRule="auto"/>
        <w:ind w:left="720"/>
      </w:pPr>
      <w:r>
        <w:t>Expertise in negotiating contracts and managing vendor relationships</w:t>
      </w:r>
    </w:p>
    <w:p w14:paraId="311F3655" w14:textId="77777777" w:rsidR="00F628ED" w:rsidRPr="00DF6A0D" w:rsidRDefault="00F628ED" w:rsidP="00F628ED">
      <w:pPr>
        <w:pStyle w:val="Bulletlistlevel1"/>
        <w:numPr>
          <w:ilvl w:val="1"/>
          <w:numId w:val="44"/>
        </w:numPr>
        <w:shd w:val="clear" w:color="auto" w:fill="FFFFFF" w:themeFill="background1"/>
        <w:spacing w:line="259" w:lineRule="auto"/>
        <w:ind w:left="720"/>
      </w:pPr>
      <w:r>
        <w:t>Strong organizational skills, attention to detail, and time management</w:t>
      </w:r>
    </w:p>
    <w:p w14:paraId="157424C3" w14:textId="77777777" w:rsidR="00F628ED" w:rsidRPr="00DF6A0D" w:rsidRDefault="00F628ED" w:rsidP="00F628ED">
      <w:pPr>
        <w:pStyle w:val="Bulletlistlevel1"/>
        <w:numPr>
          <w:ilvl w:val="1"/>
          <w:numId w:val="44"/>
        </w:numPr>
        <w:shd w:val="clear" w:color="auto" w:fill="FFFFFF" w:themeFill="background1"/>
        <w:spacing w:line="259" w:lineRule="auto"/>
        <w:ind w:left="720"/>
      </w:pPr>
      <w:r>
        <w:t>High level of discretion and ability to handle sensitive information</w:t>
      </w:r>
    </w:p>
    <w:p w14:paraId="23B30410" w14:textId="77777777" w:rsidR="00F628ED" w:rsidRPr="00DF6A0D" w:rsidRDefault="00F628ED" w:rsidP="00F628ED">
      <w:pPr>
        <w:pStyle w:val="Bulletlistlevel1"/>
        <w:numPr>
          <w:ilvl w:val="1"/>
          <w:numId w:val="44"/>
        </w:numPr>
        <w:shd w:val="clear" w:color="auto" w:fill="FFFFFF" w:themeFill="background1"/>
        <w:spacing w:line="259" w:lineRule="auto"/>
        <w:ind w:left="720"/>
      </w:pPr>
      <w:r>
        <w:t>Ability to work effectively in a fast-paced, dynamic environment</w:t>
      </w:r>
    </w:p>
    <w:p w14:paraId="25AFAEA2" w14:textId="77777777" w:rsidR="00F628ED" w:rsidRDefault="00F628ED" w:rsidP="00F628ED">
      <w:pPr>
        <w:pStyle w:val="Bulletlistlevel1"/>
        <w:spacing w:before="120" w:after="120"/>
        <w:rPr>
          <w:rStyle w:val="Heading1Char"/>
        </w:rPr>
      </w:pPr>
      <w:r w:rsidRPr="00D613B7">
        <w:rPr>
          <w:rStyle w:val="Heading1Char"/>
        </w:rPr>
        <w:t>Commitment to Diversity, Equity, and Inclusion:</w:t>
      </w:r>
    </w:p>
    <w:p w14:paraId="5FCB4801" w14:textId="5CBB0CD4" w:rsidR="00F628ED" w:rsidRPr="00DF6A0D" w:rsidRDefault="00F628ED" w:rsidP="00F628ED">
      <w:pPr>
        <w:pStyle w:val="BodyText1"/>
      </w:pPr>
      <w:r w:rsidRPr="00E7493C">
        <w:rPr>
          <w:rStyle w:val="BodytextChar"/>
        </w:rPr>
        <w:t xml:space="preserve">We are committed to fostering an inclusive work environment and expect our </w:t>
      </w:r>
      <w:r w:rsidR="002D5ADF">
        <w:rPr>
          <w:rStyle w:val="BodytextChar"/>
        </w:rPr>
        <w:t>Director of Business Development</w:t>
      </w:r>
      <w:r w:rsidRPr="00DF6A0D">
        <w:t xml:space="preserve"> to support and promote equity across all business operations.</w:t>
      </w:r>
    </w:p>
    <w:p w14:paraId="14962F53" w14:textId="77777777" w:rsidR="00F628ED" w:rsidRPr="00D613B7" w:rsidRDefault="00F628ED" w:rsidP="00F628ED">
      <w:pPr>
        <w:pStyle w:val="Heading1"/>
      </w:pPr>
      <w:r w:rsidRPr="00D613B7">
        <w:lastRenderedPageBreak/>
        <w:t>Salary &amp; Benefits:</w:t>
      </w:r>
    </w:p>
    <w:p w14:paraId="30EFC57D" w14:textId="77777777" w:rsidR="007236CF" w:rsidRPr="007236CF" w:rsidRDefault="007236CF" w:rsidP="007236CF">
      <w:pPr>
        <w:numPr>
          <w:ilvl w:val="0"/>
          <w:numId w:val="45"/>
        </w:numPr>
        <w:spacing w:before="100" w:beforeAutospacing="1" w:after="100" w:afterAutospacing="1"/>
        <w:rPr>
          <w:rFonts w:asciiTheme="minorHAnsi" w:hAnsiTheme="minorHAnsi" w:cstheme="minorHAnsi"/>
          <w:sz w:val="22"/>
          <w:szCs w:val="22"/>
        </w:rPr>
      </w:pPr>
      <w:r w:rsidRPr="007236CF">
        <w:rPr>
          <w:rFonts w:asciiTheme="minorHAnsi" w:hAnsiTheme="minorHAnsi" w:cstheme="minorHAnsi"/>
          <w:sz w:val="22"/>
          <w:szCs w:val="22"/>
        </w:rPr>
        <w:t>Compensation listed is the starting salary and should be considered as part of the benefits package. Salary will be commensurate with education and experience.</w:t>
      </w:r>
    </w:p>
    <w:p w14:paraId="79781F94" w14:textId="2A4A0252" w:rsidR="007236CF" w:rsidRPr="007236CF" w:rsidRDefault="007236CF" w:rsidP="007236CF">
      <w:pPr>
        <w:numPr>
          <w:ilvl w:val="0"/>
          <w:numId w:val="45"/>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Company paid i</w:t>
      </w:r>
      <w:r w:rsidRPr="007236CF">
        <w:rPr>
          <w:rFonts w:asciiTheme="minorHAnsi" w:hAnsiTheme="minorHAnsi" w:cstheme="minorHAnsi"/>
          <w:sz w:val="22"/>
          <w:szCs w:val="22"/>
        </w:rPr>
        <w:t xml:space="preserve">nsurance: Medical, Dental, Vision, </w:t>
      </w:r>
      <w:proofErr w:type="gramStart"/>
      <w:r w:rsidRPr="007236CF">
        <w:rPr>
          <w:rFonts w:asciiTheme="minorHAnsi" w:hAnsiTheme="minorHAnsi" w:cstheme="minorHAnsi"/>
          <w:sz w:val="22"/>
          <w:szCs w:val="22"/>
        </w:rPr>
        <w:t>Short and Long Term</w:t>
      </w:r>
      <w:proofErr w:type="gramEnd"/>
      <w:r w:rsidRPr="007236CF">
        <w:rPr>
          <w:rFonts w:asciiTheme="minorHAnsi" w:hAnsiTheme="minorHAnsi" w:cstheme="minorHAnsi"/>
          <w:sz w:val="22"/>
          <w:szCs w:val="22"/>
        </w:rPr>
        <w:t xml:space="preserve"> Disability, Life</w:t>
      </w:r>
    </w:p>
    <w:p w14:paraId="1060626F" w14:textId="77777777" w:rsidR="007236CF" w:rsidRPr="007236CF" w:rsidRDefault="007236CF" w:rsidP="007236CF">
      <w:pPr>
        <w:numPr>
          <w:ilvl w:val="0"/>
          <w:numId w:val="45"/>
        </w:numPr>
        <w:spacing w:before="100" w:beforeAutospacing="1" w:after="100" w:afterAutospacing="1"/>
        <w:rPr>
          <w:rFonts w:asciiTheme="minorHAnsi" w:hAnsiTheme="minorHAnsi" w:cstheme="minorHAnsi"/>
          <w:sz w:val="22"/>
          <w:szCs w:val="22"/>
        </w:rPr>
      </w:pPr>
      <w:r w:rsidRPr="007236CF">
        <w:rPr>
          <w:rFonts w:asciiTheme="minorHAnsi" w:hAnsiTheme="minorHAnsi" w:cstheme="minorHAnsi"/>
          <w:sz w:val="22"/>
          <w:szCs w:val="22"/>
        </w:rPr>
        <w:t>401K &amp; Profit-Sharing: Participation in a 401K profit-sharing plan after a six-month waiting period, with corporate contributions</w:t>
      </w:r>
    </w:p>
    <w:p w14:paraId="5CAD04EE" w14:textId="77777777" w:rsidR="007236CF" w:rsidRPr="007236CF" w:rsidRDefault="007236CF" w:rsidP="007236CF">
      <w:pPr>
        <w:numPr>
          <w:ilvl w:val="0"/>
          <w:numId w:val="45"/>
        </w:numPr>
        <w:spacing w:before="100" w:beforeAutospacing="1" w:after="100" w:afterAutospacing="1"/>
        <w:rPr>
          <w:rFonts w:asciiTheme="minorHAnsi" w:hAnsiTheme="minorHAnsi" w:cstheme="minorHAnsi"/>
          <w:sz w:val="22"/>
          <w:szCs w:val="22"/>
        </w:rPr>
      </w:pPr>
      <w:r w:rsidRPr="007236CF">
        <w:rPr>
          <w:rFonts w:asciiTheme="minorHAnsi" w:hAnsiTheme="minorHAnsi" w:cstheme="minorHAnsi"/>
          <w:sz w:val="22"/>
          <w:szCs w:val="22"/>
        </w:rPr>
        <w:t>Paid Time Off: 11 paid federal holidays annually. First year of employment, 20 additional days of paid time off, accrued throughout the year. Upon second year, 30 days of paid time off, accrued throughout the year.</w:t>
      </w:r>
    </w:p>
    <w:p w14:paraId="16D5162E" w14:textId="1103EF1F" w:rsidR="00FE25EB" w:rsidRPr="007236CF" w:rsidRDefault="00F628ED" w:rsidP="005B4842">
      <w:pPr>
        <w:pStyle w:val="Bulletlistlevel1"/>
        <w:numPr>
          <w:ilvl w:val="0"/>
          <w:numId w:val="45"/>
        </w:numPr>
        <w:rPr>
          <w:rFonts w:asciiTheme="minorHAnsi" w:hAnsiTheme="minorHAnsi" w:cstheme="minorHAnsi"/>
        </w:rPr>
      </w:pPr>
      <w:r w:rsidRPr="00C25E22">
        <w:rPr>
          <w:rFonts w:asciiTheme="minorHAnsi" w:hAnsiTheme="minorHAnsi" w:cstheme="minorHAnsi"/>
        </w:rPr>
        <w:t>Work Equipment:</w:t>
      </w:r>
      <w:r w:rsidRPr="007236CF">
        <w:rPr>
          <w:rFonts w:asciiTheme="minorHAnsi" w:hAnsiTheme="minorHAnsi" w:cstheme="minorHAnsi"/>
        </w:rPr>
        <w:t xml:space="preserve"> Company-provided laptop with broadband service and a corporate smartphone with full MS Office connectivity</w:t>
      </w:r>
    </w:p>
    <w:p w14:paraId="44C28598" w14:textId="13442355" w:rsidR="00FE25EB" w:rsidRPr="00FE25EB" w:rsidRDefault="00FE25EB" w:rsidP="00FE25EB">
      <w:pPr>
        <w:pStyle w:val="Bulletlistlevel1"/>
      </w:pPr>
      <w:r w:rsidRPr="00FE25EB">
        <w:rPr>
          <w:b/>
          <w:bCs/>
        </w:rPr>
        <w:t>To App</w:t>
      </w:r>
      <w:r w:rsidR="00DD26A4">
        <w:rPr>
          <w:b/>
          <w:bCs/>
        </w:rPr>
        <w:t>ly</w:t>
      </w:r>
    </w:p>
    <w:p w14:paraId="758BFB0C" w14:textId="5608CD33" w:rsidR="00FE25EB" w:rsidRPr="00FE25EB" w:rsidRDefault="00FE25EB" w:rsidP="00FE25EB">
      <w:pPr>
        <w:pStyle w:val="Bulletlistlevel1"/>
      </w:pPr>
      <w:r w:rsidRPr="00FE25EB">
        <w:t xml:space="preserve">In a single package to recruiting@edcount.com with “Director of </w:t>
      </w:r>
      <w:r w:rsidR="00DD26A4">
        <w:t>Business Development</w:t>
      </w:r>
      <w:r w:rsidRPr="00FE25EB">
        <w:t>” in the subject line, send:</w:t>
      </w:r>
    </w:p>
    <w:p w14:paraId="162AEB9B" w14:textId="77777777" w:rsidR="00FE25EB" w:rsidRPr="00FE25EB" w:rsidRDefault="00FE25EB" w:rsidP="00FE25EB">
      <w:pPr>
        <w:pStyle w:val="Bulletlistlevel1"/>
        <w:numPr>
          <w:ilvl w:val="0"/>
          <w:numId w:val="46"/>
        </w:numPr>
      </w:pPr>
      <w:r w:rsidRPr="00FE25EB">
        <w:t xml:space="preserve">a </w:t>
      </w:r>
      <w:proofErr w:type="gramStart"/>
      <w:r w:rsidRPr="00FE25EB">
        <w:t>résumé;</w:t>
      </w:r>
      <w:proofErr w:type="gramEnd"/>
    </w:p>
    <w:p w14:paraId="079D50AF" w14:textId="77777777" w:rsidR="00FE25EB" w:rsidRPr="00FE25EB" w:rsidRDefault="00FE25EB" w:rsidP="00FE25EB">
      <w:pPr>
        <w:pStyle w:val="Bulletlistlevel1"/>
        <w:numPr>
          <w:ilvl w:val="0"/>
          <w:numId w:val="46"/>
        </w:numPr>
      </w:pPr>
      <w:r w:rsidRPr="00FE25EB">
        <w:t>a cover letter that explains why edCount might be a good fit for you and also serves as an excellent sample of your writing capabilities; and</w:t>
      </w:r>
    </w:p>
    <w:p w14:paraId="392D05F8" w14:textId="77777777" w:rsidR="00FE25EB" w:rsidRPr="00FE25EB" w:rsidRDefault="00FE25EB" w:rsidP="00FE25EB">
      <w:pPr>
        <w:pStyle w:val="Bulletlistlevel1"/>
        <w:numPr>
          <w:ilvl w:val="0"/>
          <w:numId w:val="46"/>
        </w:numPr>
      </w:pPr>
      <w:r w:rsidRPr="00FE25EB">
        <w:t>names and contact information for three recent professional references.</w:t>
      </w:r>
    </w:p>
    <w:p w14:paraId="0F4ABE02" w14:textId="77777777" w:rsidR="00FE25EB" w:rsidRPr="00FE25EB" w:rsidRDefault="00FE25EB" w:rsidP="00FE25EB">
      <w:pPr>
        <w:pStyle w:val="Bulletlistlevel1"/>
      </w:pPr>
      <w:r w:rsidRPr="00FE25EB">
        <w:t>Candidates will be interviewed on a rolling basis until the successful candidate is selected, so please apply as soon as possible.</w:t>
      </w:r>
    </w:p>
    <w:p w14:paraId="41680E12" w14:textId="77777777" w:rsidR="00FE25EB" w:rsidRPr="00FE25EB" w:rsidRDefault="00FE25EB" w:rsidP="00FE25EB">
      <w:pPr>
        <w:pStyle w:val="Bulletlistlevel1"/>
      </w:pPr>
      <w:r w:rsidRPr="00FE25EB">
        <w:t>Background and credit checks required for this position.</w:t>
      </w:r>
    </w:p>
    <w:p w14:paraId="4FF09CFC" w14:textId="77777777" w:rsidR="00FE25EB" w:rsidRPr="00FE25EB" w:rsidRDefault="00FE25EB" w:rsidP="00FE25EB">
      <w:pPr>
        <w:pStyle w:val="Bulletlistlevel1"/>
      </w:pPr>
      <w:r w:rsidRPr="00FE25EB">
        <w:t>edCount is an equal opportunity employer.</w:t>
      </w:r>
    </w:p>
    <w:p w14:paraId="5CC33E38" w14:textId="77777777" w:rsidR="00FE25EB" w:rsidRPr="00FE25EB" w:rsidRDefault="00FE25EB" w:rsidP="00FE25EB">
      <w:pPr>
        <w:pStyle w:val="Bulletlistlevel1"/>
      </w:pPr>
      <w:r w:rsidRPr="00FE25EB">
        <w:t>Principals only. Recruiters: do not contact this job poster.</w:t>
      </w:r>
    </w:p>
    <w:p w14:paraId="4936DFE8" w14:textId="77777777" w:rsidR="00FE25EB" w:rsidRPr="00FE25EB" w:rsidRDefault="00FE25EB" w:rsidP="00FE25EB">
      <w:pPr>
        <w:pStyle w:val="Bulletlistlevel1"/>
      </w:pPr>
      <w:r w:rsidRPr="00FE25EB">
        <w:t xml:space="preserve">Please, no phone calls about this job and no contact via LinkedIn or any other social media platform. Apply as directed. Email questions may receive a response depending upon what they reveal about the applicant. Please do not contact job </w:t>
      </w:r>
      <w:proofErr w:type="gramStart"/>
      <w:r w:rsidRPr="00FE25EB">
        <w:t>poster</w:t>
      </w:r>
      <w:proofErr w:type="gramEnd"/>
      <w:r w:rsidRPr="00FE25EB">
        <w:t xml:space="preserve"> about other services, products, or commercial interests.</w:t>
      </w:r>
    </w:p>
    <w:p w14:paraId="614DC21B" w14:textId="77777777" w:rsidR="00FE25EB" w:rsidRPr="00076C17" w:rsidRDefault="00FE25EB" w:rsidP="00F628ED">
      <w:pPr>
        <w:pStyle w:val="Bulletlistlevel1"/>
      </w:pPr>
    </w:p>
    <w:sectPr w:rsidR="00FE25EB" w:rsidRPr="00076C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70F77" w14:textId="77777777" w:rsidR="00BF747C" w:rsidRDefault="00BF747C" w:rsidP="001665AA">
      <w:r>
        <w:separator/>
      </w:r>
    </w:p>
  </w:endnote>
  <w:endnote w:type="continuationSeparator" w:id="0">
    <w:p w14:paraId="2B89C86E" w14:textId="77777777" w:rsidR="00BF747C" w:rsidRDefault="00BF747C" w:rsidP="0016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451408"/>
      <w:docPartObj>
        <w:docPartGallery w:val="Page Numbers (Bottom of Page)"/>
        <w:docPartUnique/>
      </w:docPartObj>
    </w:sdtPr>
    <w:sdtEndPr>
      <w:rPr>
        <w:rFonts w:asciiTheme="minorHAnsi" w:hAnsiTheme="minorHAnsi" w:cstheme="minorBidi"/>
        <w:noProof/>
      </w:rPr>
    </w:sdtEndPr>
    <w:sdtContent>
      <w:p w14:paraId="445E543D" w14:textId="10C2819C" w:rsidR="00AD5E08" w:rsidRPr="00AD5E08" w:rsidRDefault="001665AA" w:rsidP="00AD5E08">
        <w:pPr>
          <w:pStyle w:val="Footer"/>
          <w:jc w:val="center"/>
          <w:rPr>
            <w:rFonts w:asciiTheme="minorHAnsi" w:hAnsiTheme="minorHAnsi" w:cstheme="minorHAnsi"/>
          </w:rPr>
        </w:pPr>
        <w:r w:rsidRPr="001665AA">
          <w:rPr>
            <w:rFonts w:asciiTheme="minorHAnsi" w:hAnsiTheme="minorHAnsi" w:cstheme="minorHAnsi"/>
          </w:rPr>
          <w:fldChar w:fldCharType="begin"/>
        </w:r>
        <w:r w:rsidRPr="001665AA">
          <w:rPr>
            <w:rFonts w:asciiTheme="minorHAnsi" w:hAnsiTheme="minorHAnsi" w:cstheme="minorHAnsi"/>
          </w:rPr>
          <w:instrText xml:space="preserve"> PAGE   \* MERGEFORMAT </w:instrText>
        </w:r>
        <w:r w:rsidRPr="001665AA">
          <w:rPr>
            <w:rFonts w:asciiTheme="minorHAnsi" w:hAnsiTheme="minorHAnsi" w:cstheme="minorHAnsi"/>
          </w:rPr>
          <w:fldChar w:fldCharType="separate"/>
        </w:r>
        <w:r w:rsidRPr="001665AA">
          <w:rPr>
            <w:rFonts w:asciiTheme="minorHAnsi" w:hAnsiTheme="minorHAnsi" w:cstheme="minorHAnsi"/>
            <w:noProof/>
          </w:rPr>
          <w:t>2</w:t>
        </w:r>
        <w:r w:rsidRPr="001665AA">
          <w:rPr>
            <w:rFonts w:asciiTheme="minorHAnsi" w:hAnsiTheme="minorHAnsi" w:cstheme="minorHAnsi"/>
            <w:noProof/>
          </w:rPr>
          <w:fldChar w:fldCharType="end"/>
        </w:r>
        <w:r>
          <w:rPr>
            <w:rFonts w:asciiTheme="minorHAnsi" w:hAnsiTheme="minorHAnsi" w:cstheme="minorHAnsi"/>
            <w:noProof/>
          </w:rPr>
          <w:t xml:space="preserve"> of </w:t>
        </w:r>
        <w:r w:rsidR="00AD5E08">
          <w:rPr>
            <w:rFonts w:asciiTheme="minorHAnsi" w:hAnsiTheme="minorHAnsi" w:cstheme="minorHAnsi"/>
            <w:noProof/>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87871" w14:textId="77777777" w:rsidR="00BF747C" w:rsidRDefault="00BF747C" w:rsidP="001665AA">
      <w:r>
        <w:separator/>
      </w:r>
    </w:p>
  </w:footnote>
  <w:footnote w:type="continuationSeparator" w:id="0">
    <w:p w14:paraId="7B9CFB89" w14:textId="77777777" w:rsidR="00BF747C" w:rsidRDefault="00BF747C" w:rsidP="00166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748A"/>
    <w:multiLevelType w:val="multilevel"/>
    <w:tmpl w:val="29EC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A1E79"/>
    <w:multiLevelType w:val="multilevel"/>
    <w:tmpl w:val="AE465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72A09"/>
    <w:multiLevelType w:val="hybridMultilevel"/>
    <w:tmpl w:val="C55AC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7B1B3E"/>
    <w:multiLevelType w:val="multilevel"/>
    <w:tmpl w:val="9BEC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61FA7"/>
    <w:multiLevelType w:val="hybridMultilevel"/>
    <w:tmpl w:val="2732F2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52D21EB"/>
    <w:multiLevelType w:val="multilevel"/>
    <w:tmpl w:val="D698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040C1"/>
    <w:multiLevelType w:val="multilevel"/>
    <w:tmpl w:val="C7A242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8F818BD"/>
    <w:multiLevelType w:val="multilevel"/>
    <w:tmpl w:val="84F2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62E87"/>
    <w:multiLevelType w:val="hybridMultilevel"/>
    <w:tmpl w:val="70AE4246"/>
    <w:lvl w:ilvl="0" w:tplc="D682BBB6">
      <w:start w:val="1"/>
      <w:numFmt w:val="bullet"/>
      <w:pStyle w:val="Bulletlistlevel2"/>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0B48C2"/>
    <w:multiLevelType w:val="hybridMultilevel"/>
    <w:tmpl w:val="991C645A"/>
    <w:lvl w:ilvl="0" w:tplc="04090001">
      <w:start w:val="1"/>
      <w:numFmt w:val="bullet"/>
      <w:lvlText w:val=""/>
      <w:lvlJc w:val="left"/>
      <w:pPr>
        <w:ind w:left="720" w:hanging="360"/>
      </w:pPr>
      <w:rPr>
        <w:rFonts w:ascii="Symbol" w:hAnsi="Symbol" w:hint="default"/>
      </w:rPr>
    </w:lvl>
    <w:lvl w:ilvl="1" w:tplc="43A8EA46">
      <w:start w:val="1"/>
      <w:numFmt w:val="bullet"/>
      <w:lvlText w:val="o"/>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85437"/>
    <w:multiLevelType w:val="hybridMultilevel"/>
    <w:tmpl w:val="024A28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42AD8D0"/>
    <w:multiLevelType w:val="hybridMultilevel"/>
    <w:tmpl w:val="3C7A98C8"/>
    <w:lvl w:ilvl="0" w:tplc="98627BEE">
      <w:start w:val="1"/>
      <w:numFmt w:val="bullet"/>
      <w:lvlText w:val=""/>
      <w:lvlJc w:val="left"/>
      <w:pPr>
        <w:ind w:left="360" w:hanging="360"/>
      </w:pPr>
      <w:rPr>
        <w:rFonts w:ascii="Symbol" w:hAnsi="Symbol" w:hint="default"/>
      </w:rPr>
    </w:lvl>
    <w:lvl w:ilvl="1" w:tplc="E3A02CE2">
      <w:start w:val="1"/>
      <w:numFmt w:val="bullet"/>
      <w:lvlText w:val="o"/>
      <w:lvlJc w:val="left"/>
      <w:pPr>
        <w:ind w:left="1080" w:hanging="360"/>
      </w:pPr>
      <w:rPr>
        <w:rFonts w:ascii="Courier New" w:hAnsi="Courier New" w:hint="default"/>
      </w:rPr>
    </w:lvl>
    <w:lvl w:ilvl="2" w:tplc="4B64BA98">
      <w:start w:val="1"/>
      <w:numFmt w:val="bullet"/>
      <w:lvlText w:val=""/>
      <w:lvlJc w:val="left"/>
      <w:pPr>
        <w:ind w:left="1800" w:hanging="360"/>
      </w:pPr>
      <w:rPr>
        <w:rFonts w:ascii="Wingdings" w:hAnsi="Wingdings" w:hint="default"/>
      </w:rPr>
    </w:lvl>
    <w:lvl w:ilvl="3" w:tplc="F5125CEC">
      <w:start w:val="1"/>
      <w:numFmt w:val="bullet"/>
      <w:lvlText w:val=""/>
      <w:lvlJc w:val="left"/>
      <w:pPr>
        <w:ind w:left="2520" w:hanging="360"/>
      </w:pPr>
      <w:rPr>
        <w:rFonts w:ascii="Symbol" w:hAnsi="Symbol" w:hint="default"/>
      </w:rPr>
    </w:lvl>
    <w:lvl w:ilvl="4" w:tplc="4560012C">
      <w:start w:val="1"/>
      <w:numFmt w:val="bullet"/>
      <w:lvlText w:val="o"/>
      <w:lvlJc w:val="left"/>
      <w:pPr>
        <w:ind w:left="3240" w:hanging="360"/>
      </w:pPr>
      <w:rPr>
        <w:rFonts w:ascii="Courier New" w:hAnsi="Courier New" w:hint="default"/>
      </w:rPr>
    </w:lvl>
    <w:lvl w:ilvl="5" w:tplc="56960F3E">
      <w:start w:val="1"/>
      <w:numFmt w:val="bullet"/>
      <w:lvlText w:val=""/>
      <w:lvlJc w:val="left"/>
      <w:pPr>
        <w:ind w:left="3960" w:hanging="360"/>
      </w:pPr>
      <w:rPr>
        <w:rFonts w:ascii="Wingdings" w:hAnsi="Wingdings" w:hint="default"/>
      </w:rPr>
    </w:lvl>
    <w:lvl w:ilvl="6" w:tplc="099ABD60">
      <w:start w:val="1"/>
      <w:numFmt w:val="bullet"/>
      <w:lvlText w:val=""/>
      <w:lvlJc w:val="left"/>
      <w:pPr>
        <w:ind w:left="4680" w:hanging="360"/>
      </w:pPr>
      <w:rPr>
        <w:rFonts w:ascii="Symbol" w:hAnsi="Symbol" w:hint="default"/>
      </w:rPr>
    </w:lvl>
    <w:lvl w:ilvl="7" w:tplc="9AD66BA4">
      <w:start w:val="1"/>
      <w:numFmt w:val="bullet"/>
      <w:lvlText w:val="o"/>
      <w:lvlJc w:val="left"/>
      <w:pPr>
        <w:ind w:left="5400" w:hanging="360"/>
      </w:pPr>
      <w:rPr>
        <w:rFonts w:ascii="Courier New" w:hAnsi="Courier New" w:hint="default"/>
      </w:rPr>
    </w:lvl>
    <w:lvl w:ilvl="8" w:tplc="FBE04C90">
      <w:start w:val="1"/>
      <w:numFmt w:val="bullet"/>
      <w:lvlText w:val=""/>
      <w:lvlJc w:val="left"/>
      <w:pPr>
        <w:ind w:left="6120" w:hanging="360"/>
      </w:pPr>
      <w:rPr>
        <w:rFonts w:ascii="Wingdings" w:hAnsi="Wingdings" w:hint="default"/>
      </w:rPr>
    </w:lvl>
  </w:abstractNum>
  <w:abstractNum w:abstractNumId="12" w15:restartNumberingAfterBreak="0">
    <w:nsid w:val="342D6D97"/>
    <w:multiLevelType w:val="multilevel"/>
    <w:tmpl w:val="127E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D479DB"/>
    <w:multiLevelType w:val="hybridMultilevel"/>
    <w:tmpl w:val="60B2EC60"/>
    <w:lvl w:ilvl="0" w:tplc="447E2220">
      <w:start w:val="1"/>
      <w:numFmt w:val="bullet"/>
      <w:pStyle w:val="Actionlis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58618C"/>
    <w:multiLevelType w:val="multilevel"/>
    <w:tmpl w:val="2404F094"/>
    <w:lvl w:ilvl="0">
      <w:start w:val="1"/>
      <w:numFmt w:val="bullet"/>
      <w:lvlText w:val=""/>
      <w:lvlJc w:val="left"/>
      <w:pPr>
        <w:tabs>
          <w:tab w:val="num" w:pos="720"/>
        </w:tabs>
        <w:ind w:left="360" w:hanging="360"/>
      </w:pPr>
      <w:rPr>
        <w:rFonts w:ascii="Symbol" w:hAnsi="Symbol" w:hint="default"/>
        <w:sz w:val="20"/>
      </w:rPr>
    </w:lvl>
    <w:lvl w:ilvl="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15" w15:restartNumberingAfterBreak="0">
    <w:nsid w:val="53B04519"/>
    <w:multiLevelType w:val="hybridMultilevel"/>
    <w:tmpl w:val="54163882"/>
    <w:lvl w:ilvl="0" w:tplc="3690B4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D03F3"/>
    <w:multiLevelType w:val="multilevel"/>
    <w:tmpl w:val="71CC20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EB62B4"/>
    <w:multiLevelType w:val="multilevel"/>
    <w:tmpl w:val="B9684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F4507"/>
    <w:multiLevelType w:val="hybridMultilevel"/>
    <w:tmpl w:val="B05A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EA42D1"/>
    <w:multiLevelType w:val="multilevel"/>
    <w:tmpl w:val="22FA3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53029A"/>
    <w:multiLevelType w:val="hybridMultilevel"/>
    <w:tmpl w:val="ED488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137FC6"/>
    <w:multiLevelType w:val="multilevel"/>
    <w:tmpl w:val="32AE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F413DC"/>
    <w:multiLevelType w:val="multilevel"/>
    <w:tmpl w:val="01A68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C37589"/>
    <w:multiLevelType w:val="multilevel"/>
    <w:tmpl w:val="BEF67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14BFE"/>
    <w:multiLevelType w:val="multilevel"/>
    <w:tmpl w:val="127E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0E7B5A"/>
    <w:multiLevelType w:val="hybridMultilevel"/>
    <w:tmpl w:val="12362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CB61A12"/>
    <w:multiLevelType w:val="multilevel"/>
    <w:tmpl w:val="A40A93FA"/>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27" w15:restartNumberingAfterBreak="0">
    <w:nsid w:val="7F5E17E4"/>
    <w:multiLevelType w:val="hybridMultilevel"/>
    <w:tmpl w:val="CDB4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3865822">
    <w:abstractNumId w:val="11"/>
  </w:num>
  <w:num w:numId="2" w16cid:durableId="1107115870">
    <w:abstractNumId w:val="12"/>
  </w:num>
  <w:num w:numId="3" w16cid:durableId="1717851137">
    <w:abstractNumId w:val="24"/>
  </w:num>
  <w:num w:numId="4" w16cid:durableId="120923417">
    <w:abstractNumId w:val="27"/>
  </w:num>
  <w:num w:numId="5" w16cid:durableId="564335158">
    <w:abstractNumId w:val="25"/>
  </w:num>
  <w:num w:numId="6" w16cid:durableId="924219391">
    <w:abstractNumId w:val="2"/>
  </w:num>
  <w:num w:numId="7" w16cid:durableId="288316247">
    <w:abstractNumId w:val="4"/>
  </w:num>
  <w:num w:numId="8" w16cid:durableId="1293174638">
    <w:abstractNumId w:val="10"/>
  </w:num>
  <w:num w:numId="9" w16cid:durableId="1490975555">
    <w:abstractNumId w:val="2"/>
  </w:num>
  <w:num w:numId="10" w16cid:durableId="204761423">
    <w:abstractNumId w:val="15"/>
  </w:num>
  <w:num w:numId="11" w16cid:durableId="1338342290">
    <w:abstractNumId w:val="18"/>
  </w:num>
  <w:num w:numId="12" w16cid:durableId="1250233148">
    <w:abstractNumId w:val="9"/>
  </w:num>
  <w:num w:numId="13" w16cid:durableId="602228498">
    <w:abstractNumId w:val="15"/>
  </w:num>
  <w:num w:numId="14" w16cid:durableId="26873880">
    <w:abstractNumId w:val="15"/>
  </w:num>
  <w:num w:numId="15" w16cid:durableId="281304709">
    <w:abstractNumId w:val="15"/>
  </w:num>
  <w:num w:numId="16" w16cid:durableId="1177769436">
    <w:abstractNumId w:val="9"/>
  </w:num>
  <w:num w:numId="17" w16cid:durableId="537164968">
    <w:abstractNumId w:val="15"/>
  </w:num>
  <w:num w:numId="18" w16cid:durableId="1714890535">
    <w:abstractNumId w:val="15"/>
  </w:num>
  <w:num w:numId="19" w16cid:durableId="652177224">
    <w:abstractNumId w:val="15"/>
  </w:num>
  <w:num w:numId="20" w16cid:durableId="299312583">
    <w:abstractNumId w:val="15"/>
  </w:num>
  <w:num w:numId="21" w16cid:durableId="1300185762">
    <w:abstractNumId w:val="15"/>
  </w:num>
  <w:num w:numId="22" w16cid:durableId="635719122">
    <w:abstractNumId w:val="15"/>
  </w:num>
  <w:num w:numId="23" w16cid:durableId="1348747773">
    <w:abstractNumId w:val="15"/>
  </w:num>
  <w:num w:numId="24" w16cid:durableId="1304505693">
    <w:abstractNumId w:val="15"/>
  </w:num>
  <w:num w:numId="25" w16cid:durableId="46226283">
    <w:abstractNumId w:val="15"/>
  </w:num>
  <w:num w:numId="26" w16cid:durableId="577372757">
    <w:abstractNumId w:val="15"/>
  </w:num>
  <w:num w:numId="27" w16cid:durableId="1788891982">
    <w:abstractNumId w:val="15"/>
  </w:num>
  <w:num w:numId="28" w16cid:durableId="1603684050">
    <w:abstractNumId w:val="15"/>
  </w:num>
  <w:num w:numId="29" w16cid:durableId="75635817">
    <w:abstractNumId w:val="8"/>
  </w:num>
  <w:num w:numId="30" w16cid:durableId="498161496">
    <w:abstractNumId w:val="8"/>
  </w:num>
  <w:num w:numId="31" w16cid:durableId="770473111">
    <w:abstractNumId w:val="8"/>
  </w:num>
  <w:num w:numId="32" w16cid:durableId="1344160733">
    <w:abstractNumId w:val="8"/>
  </w:num>
  <w:num w:numId="33" w16cid:durableId="1183977604">
    <w:abstractNumId w:val="8"/>
  </w:num>
  <w:num w:numId="34" w16cid:durableId="911306835">
    <w:abstractNumId w:val="3"/>
  </w:num>
  <w:num w:numId="35" w16cid:durableId="1117942874">
    <w:abstractNumId w:val="17"/>
  </w:num>
  <w:num w:numId="36" w16cid:durableId="2063747653">
    <w:abstractNumId w:val="22"/>
  </w:num>
  <w:num w:numId="37" w16cid:durableId="151143287">
    <w:abstractNumId w:val="1"/>
  </w:num>
  <w:num w:numId="38" w16cid:durableId="108549319">
    <w:abstractNumId w:val="23"/>
  </w:num>
  <w:num w:numId="39" w16cid:durableId="66726710">
    <w:abstractNumId w:val="7"/>
  </w:num>
  <w:num w:numId="40" w16cid:durableId="320551267">
    <w:abstractNumId w:val="13"/>
  </w:num>
  <w:num w:numId="41" w16cid:durableId="641468818">
    <w:abstractNumId w:val="6"/>
  </w:num>
  <w:num w:numId="42" w16cid:durableId="1438988792">
    <w:abstractNumId w:val="5"/>
  </w:num>
  <w:num w:numId="43" w16cid:durableId="41485534">
    <w:abstractNumId w:val="20"/>
  </w:num>
  <w:num w:numId="44" w16cid:durableId="1846898765">
    <w:abstractNumId w:val="14"/>
  </w:num>
  <w:num w:numId="45" w16cid:durableId="615526805">
    <w:abstractNumId w:val="26"/>
  </w:num>
  <w:num w:numId="46" w16cid:durableId="331299843">
    <w:abstractNumId w:val="0"/>
  </w:num>
  <w:num w:numId="47" w16cid:durableId="2112118879">
    <w:abstractNumId w:val="19"/>
  </w:num>
  <w:num w:numId="48" w16cid:durableId="1330138490">
    <w:abstractNumId w:val="16"/>
  </w:num>
  <w:num w:numId="49" w16cid:durableId="8337665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17"/>
    <w:rsid w:val="000210FA"/>
    <w:rsid w:val="00033B82"/>
    <w:rsid w:val="0004331D"/>
    <w:rsid w:val="000478E0"/>
    <w:rsid w:val="00051CAF"/>
    <w:rsid w:val="0006191F"/>
    <w:rsid w:val="00076B27"/>
    <w:rsid w:val="00076C17"/>
    <w:rsid w:val="0008039C"/>
    <w:rsid w:val="00081584"/>
    <w:rsid w:val="00082648"/>
    <w:rsid w:val="00086A50"/>
    <w:rsid w:val="000A380A"/>
    <w:rsid w:val="000B026C"/>
    <w:rsid w:val="000B184D"/>
    <w:rsid w:val="000B28E1"/>
    <w:rsid w:val="000B6C48"/>
    <w:rsid w:val="000C6615"/>
    <w:rsid w:val="000D4263"/>
    <w:rsid w:val="001071DC"/>
    <w:rsid w:val="0011029C"/>
    <w:rsid w:val="00115F1C"/>
    <w:rsid w:val="00120235"/>
    <w:rsid w:val="0013489C"/>
    <w:rsid w:val="00164959"/>
    <w:rsid w:val="001665AA"/>
    <w:rsid w:val="001B16DA"/>
    <w:rsid w:val="001B2E86"/>
    <w:rsid w:val="001B7D1F"/>
    <w:rsid w:val="001C1969"/>
    <w:rsid w:val="001D19D5"/>
    <w:rsid w:val="001D2EAB"/>
    <w:rsid w:val="001F64F6"/>
    <w:rsid w:val="002631AD"/>
    <w:rsid w:val="00291D7B"/>
    <w:rsid w:val="002A4E68"/>
    <w:rsid w:val="002D0736"/>
    <w:rsid w:val="002D5ADF"/>
    <w:rsid w:val="002F0442"/>
    <w:rsid w:val="002F3992"/>
    <w:rsid w:val="002F4A69"/>
    <w:rsid w:val="0030694F"/>
    <w:rsid w:val="003667C9"/>
    <w:rsid w:val="00382588"/>
    <w:rsid w:val="003A262A"/>
    <w:rsid w:val="003A45BD"/>
    <w:rsid w:val="003B6EA2"/>
    <w:rsid w:val="003C4970"/>
    <w:rsid w:val="003C7837"/>
    <w:rsid w:val="003F52DE"/>
    <w:rsid w:val="00407E9A"/>
    <w:rsid w:val="004134FD"/>
    <w:rsid w:val="00437721"/>
    <w:rsid w:val="0046730F"/>
    <w:rsid w:val="0048564C"/>
    <w:rsid w:val="004B196B"/>
    <w:rsid w:val="004B6CB0"/>
    <w:rsid w:val="004D10FC"/>
    <w:rsid w:val="004D7C2E"/>
    <w:rsid w:val="004F097D"/>
    <w:rsid w:val="00500EA3"/>
    <w:rsid w:val="0050379F"/>
    <w:rsid w:val="00511E34"/>
    <w:rsid w:val="00515563"/>
    <w:rsid w:val="0051725E"/>
    <w:rsid w:val="005331D6"/>
    <w:rsid w:val="00561FC4"/>
    <w:rsid w:val="00571971"/>
    <w:rsid w:val="00574B47"/>
    <w:rsid w:val="00584D43"/>
    <w:rsid w:val="0059566F"/>
    <w:rsid w:val="005A23EA"/>
    <w:rsid w:val="005A4B1F"/>
    <w:rsid w:val="005B4842"/>
    <w:rsid w:val="005B54D8"/>
    <w:rsid w:val="005C525A"/>
    <w:rsid w:val="005E4554"/>
    <w:rsid w:val="00614649"/>
    <w:rsid w:val="006265E1"/>
    <w:rsid w:val="00635930"/>
    <w:rsid w:val="00677A29"/>
    <w:rsid w:val="00695B54"/>
    <w:rsid w:val="00696968"/>
    <w:rsid w:val="006B3BEF"/>
    <w:rsid w:val="006F3C21"/>
    <w:rsid w:val="00705629"/>
    <w:rsid w:val="00713E35"/>
    <w:rsid w:val="00715DB0"/>
    <w:rsid w:val="007236CF"/>
    <w:rsid w:val="00746FC6"/>
    <w:rsid w:val="00767F82"/>
    <w:rsid w:val="00784AE6"/>
    <w:rsid w:val="007B104E"/>
    <w:rsid w:val="007C57AE"/>
    <w:rsid w:val="007C6930"/>
    <w:rsid w:val="007D3881"/>
    <w:rsid w:val="007D4192"/>
    <w:rsid w:val="007F5791"/>
    <w:rsid w:val="00804AEC"/>
    <w:rsid w:val="00805AB7"/>
    <w:rsid w:val="008211D9"/>
    <w:rsid w:val="00832A73"/>
    <w:rsid w:val="0083466B"/>
    <w:rsid w:val="00841E5B"/>
    <w:rsid w:val="00887924"/>
    <w:rsid w:val="008B3415"/>
    <w:rsid w:val="008C14DB"/>
    <w:rsid w:val="008C37AF"/>
    <w:rsid w:val="008C60ED"/>
    <w:rsid w:val="008E4673"/>
    <w:rsid w:val="008F5455"/>
    <w:rsid w:val="008F63E1"/>
    <w:rsid w:val="008F7457"/>
    <w:rsid w:val="00901CA0"/>
    <w:rsid w:val="00922872"/>
    <w:rsid w:val="00934CEE"/>
    <w:rsid w:val="00966D89"/>
    <w:rsid w:val="00991B02"/>
    <w:rsid w:val="009A438D"/>
    <w:rsid w:val="009A441A"/>
    <w:rsid w:val="009B0912"/>
    <w:rsid w:val="009C08DE"/>
    <w:rsid w:val="00A115F4"/>
    <w:rsid w:val="00A2232C"/>
    <w:rsid w:val="00A3773D"/>
    <w:rsid w:val="00A52529"/>
    <w:rsid w:val="00A76D9F"/>
    <w:rsid w:val="00A80E7D"/>
    <w:rsid w:val="00A839ED"/>
    <w:rsid w:val="00AD5E08"/>
    <w:rsid w:val="00AD6F66"/>
    <w:rsid w:val="00AE57D2"/>
    <w:rsid w:val="00AE65AC"/>
    <w:rsid w:val="00B05F65"/>
    <w:rsid w:val="00B240C2"/>
    <w:rsid w:val="00B94B07"/>
    <w:rsid w:val="00B97AD3"/>
    <w:rsid w:val="00BA60F2"/>
    <w:rsid w:val="00BA64AD"/>
    <w:rsid w:val="00BB64FB"/>
    <w:rsid w:val="00BC51D9"/>
    <w:rsid w:val="00BD2CB0"/>
    <w:rsid w:val="00BE6542"/>
    <w:rsid w:val="00BF34AF"/>
    <w:rsid w:val="00BF747C"/>
    <w:rsid w:val="00C06D2B"/>
    <w:rsid w:val="00C12C37"/>
    <w:rsid w:val="00C25E22"/>
    <w:rsid w:val="00C30710"/>
    <w:rsid w:val="00C80BD4"/>
    <w:rsid w:val="00CA110A"/>
    <w:rsid w:val="00CB6852"/>
    <w:rsid w:val="00CE2D53"/>
    <w:rsid w:val="00CF51EB"/>
    <w:rsid w:val="00D01AEE"/>
    <w:rsid w:val="00D12B5C"/>
    <w:rsid w:val="00D3688B"/>
    <w:rsid w:val="00D42C33"/>
    <w:rsid w:val="00D45175"/>
    <w:rsid w:val="00D5230C"/>
    <w:rsid w:val="00D71C23"/>
    <w:rsid w:val="00D932AD"/>
    <w:rsid w:val="00DD26A4"/>
    <w:rsid w:val="00DD56DB"/>
    <w:rsid w:val="00DD60F7"/>
    <w:rsid w:val="00DE5E99"/>
    <w:rsid w:val="00E44D67"/>
    <w:rsid w:val="00E532C7"/>
    <w:rsid w:val="00E85310"/>
    <w:rsid w:val="00EA00DE"/>
    <w:rsid w:val="00EB7E0C"/>
    <w:rsid w:val="00EE5E00"/>
    <w:rsid w:val="00EF0C5B"/>
    <w:rsid w:val="00F37D59"/>
    <w:rsid w:val="00F52697"/>
    <w:rsid w:val="00F628ED"/>
    <w:rsid w:val="00F63243"/>
    <w:rsid w:val="00F9136F"/>
    <w:rsid w:val="00FC6FFC"/>
    <w:rsid w:val="00FD22C4"/>
    <w:rsid w:val="00FD7273"/>
    <w:rsid w:val="00FE25EB"/>
    <w:rsid w:val="039EC80A"/>
    <w:rsid w:val="06B654E7"/>
    <w:rsid w:val="27FD401F"/>
    <w:rsid w:val="2931FA04"/>
    <w:rsid w:val="3F41F5BF"/>
    <w:rsid w:val="47B2AB73"/>
    <w:rsid w:val="5C9370DE"/>
    <w:rsid w:val="5CD7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8051"/>
  <w15:chartTrackingRefBased/>
  <w15:docId w15:val="{EBEEEC33-9EB7-4F86-BD80-8CDB6C4E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BodyText1"/>
    <w:link w:val="Heading1Char"/>
    <w:qFormat/>
    <w:rsid w:val="007B104E"/>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571971"/>
    <w:pPr>
      <w:keepNext/>
      <w:spacing w:before="120"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7B104E"/>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7B104E"/>
    <w:pPr>
      <w:keepNext/>
      <w:spacing w:after="240"/>
      <w:outlineLvl w:val="3"/>
    </w:pPr>
    <w:rPr>
      <w:rFonts w:ascii="Calibri" w:hAnsi="Calibri" w:cs="Arial"/>
      <w:b/>
      <w:bCs/>
      <w:sz w:val="22"/>
      <w:szCs w:val="22"/>
      <w:lang w:bidi="en-US"/>
    </w:rPr>
  </w:style>
  <w:style w:type="paragraph" w:styleId="Heading5">
    <w:name w:val="heading 5"/>
    <w:basedOn w:val="Normal"/>
    <w:next w:val="Normal"/>
    <w:link w:val="Heading5Char"/>
    <w:uiPriority w:val="9"/>
    <w:semiHidden/>
    <w:unhideWhenUsed/>
    <w:rsid w:val="00076C1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rsid w:val="00076C1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rsid w:val="00076C1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076C1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76C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7B104E"/>
    <w:pPr>
      <w:spacing w:after="240"/>
    </w:pPr>
    <w:rPr>
      <w:rFonts w:ascii="Calibri" w:hAnsi="Calibri" w:cs="Arial"/>
      <w:sz w:val="22"/>
      <w:szCs w:val="22"/>
    </w:rPr>
  </w:style>
  <w:style w:type="character" w:customStyle="1" w:styleId="BodytextChar">
    <w:name w:val="Body text Char"/>
    <w:basedOn w:val="DefaultParagraphFont"/>
    <w:link w:val="BodyText1"/>
    <w:rsid w:val="007B104E"/>
    <w:rPr>
      <w:rFonts w:ascii="Calibri" w:hAnsi="Calibri" w:cs="Arial"/>
      <w:sz w:val="22"/>
      <w:szCs w:val="22"/>
    </w:rPr>
  </w:style>
  <w:style w:type="paragraph" w:customStyle="1" w:styleId="Exhibitheading">
    <w:name w:val="Exhibit heading"/>
    <w:basedOn w:val="Normal"/>
    <w:link w:val="ExhibitheadingChar"/>
    <w:qFormat/>
    <w:rsid w:val="007B104E"/>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7B104E"/>
    <w:rPr>
      <w:rFonts w:ascii="Calibri" w:hAnsi="Calibri" w:cs="Arial"/>
      <w:b/>
      <w:sz w:val="22"/>
      <w:szCs w:val="22"/>
      <w:lang w:bidi="en-US"/>
    </w:rPr>
  </w:style>
  <w:style w:type="character" w:customStyle="1" w:styleId="Heading1Char">
    <w:name w:val="Heading 1 Char"/>
    <w:basedOn w:val="DefaultParagraphFont"/>
    <w:link w:val="Heading1"/>
    <w:rsid w:val="007B104E"/>
    <w:rPr>
      <w:rFonts w:ascii="Calibri" w:hAnsi="Calibri" w:cs="Arial"/>
      <w:b/>
      <w:bCs/>
      <w:kern w:val="32"/>
      <w:sz w:val="28"/>
      <w:szCs w:val="22"/>
      <w:lang w:bidi="en-US"/>
    </w:rPr>
  </w:style>
  <w:style w:type="character" w:customStyle="1" w:styleId="Heading2Char">
    <w:name w:val="Heading 2 Char"/>
    <w:basedOn w:val="DefaultParagraphFont"/>
    <w:link w:val="Heading2"/>
    <w:rsid w:val="00571971"/>
    <w:rPr>
      <w:rFonts w:ascii="Calibri" w:hAnsi="Calibri" w:cs="Arial"/>
      <w:b/>
      <w:iCs/>
      <w:sz w:val="24"/>
      <w:szCs w:val="22"/>
      <w:lang w:bidi="en-US"/>
    </w:rPr>
  </w:style>
  <w:style w:type="character" w:customStyle="1" w:styleId="Heading3Char">
    <w:name w:val="Heading 3 Char"/>
    <w:basedOn w:val="DefaultParagraphFont"/>
    <w:link w:val="Heading3"/>
    <w:rsid w:val="007B104E"/>
    <w:rPr>
      <w:rFonts w:ascii="Calibri" w:hAnsi="Calibri" w:cs="Arial"/>
      <w:b/>
      <w:bCs/>
      <w:i/>
      <w:color w:val="7F7F7F"/>
      <w:sz w:val="22"/>
      <w:szCs w:val="22"/>
    </w:rPr>
  </w:style>
  <w:style w:type="character" w:customStyle="1" w:styleId="Heading4Char">
    <w:name w:val="Heading 4 Char"/>
    <w:basedOn w:val="DefaultParagraphFont"/>
    <w:link w:val="Heading4"/>
    <w:rsid w:val="007B104E"/>
    <w:rPr>
      <w:rFonts w:ascii="Calibri" w:hAnsi="Calibri" w:cs="Arial"/>
      <w:b/>
      <w:bCs/>
      <w:sz w:val="22"/>
      <w:szCs w:val="22"/>
      <w:lang w:bidi="en-US"/>
    </w:rPr>
  </w:style>
  <w:style w:type="paragraph" w:styleId="TOC1">
    <w:name w:val="toc 1"/>
    <w:basedOn w:val="Normal"/>
    <w:next w:val="Normal"/>
    <w:autoRedefine/>
    <w:uiPriority w:val="39"/>
    <w:unhideWhenUsed/>
    <w:qFormat/>
    <w:rsid w:val="007B104E"/>
    <w:pPr>
      <w:spacing w:after="120"/>
    </w:pPr>
    <w:rPr>
      <w:rFonts w:asciiTheme="minorHAnsi" w:hAnsiTheme="minorHAnsi" w:cs="Arial"/>
      <w:bCs/>
      <w:iCs/>
      <w:sz w:val="22"/>
      <w:szCs w:val="24"/>
      <w:lang w:bidi="en-US"/>
    </w:rPr>
  </w:style>
  <w:style w:type="paragraph" w:styleId="TOC2">
    <w:name w:val="toc 2"/>
    <w:basedOn w:val="Normal"/>
    <w:next w:val="Normal"/>
    <w:autoRedefine/>
    <w:uiPriority w:val="39"/>
    <w:unhideWhenUsed/>
    <w:qFormat/>
    <w:rsid w:val="007B104E"/>
    <w:pPr>
      <w:tabs>
        <w:tab w:val="right" w:leader="dot" w:pos="9350"/>
      </w:tabs>
      <w:spacing w:after="120"/>
      <w:ind w:left="220"/>
    </w:pPr>
    <w:rPr>
      <w:rFonts w:asciiTheme="minorHAnsi" w:hAnsiTheme="minorHAnsi" w:cs="Arial"/>
      <w:bCs/>
      <w:sz w:val="22"/>
      <w:szCs w:val="22"/>
      <w:lang w:bidi="en-US"/>
    </w:rPr>
  </w:style>
  <w:style w:type="paragraph" w:styleId="TOC3">
    <w:name w:val="toc 3"/>
    <w:basedOn w:val="Normal"/>
    <w:next w:val="Normal"/>
    <w:autoRedefine/>
    <w:uiPriority w:val="39"/>
    <w:unhideWhenUsed/>
    <w:qFormat/>
    <w:rsid w:val="007B104E"/>
    <w:pPr>
      <w:spacing w:after="120"/>
      <w:ind w:left="446"/>
    </w:pPr>
    <w:rPr>
      <w:rFonts w:asciiTheme="minorHAnsi" w:hAnsiTheme="minorHAnsi" w:cs="Arial"/>
      <w:sz w:val="22"/>
      <w:lang w:bidi="en-US"/>
    </w:rPr>
  </w:style>
  <w:style w:type="paragraph" w:styleId="Title">
    <w:name w:val="Title"/>
    <w:basedOn w:val="Normal"/>
    <w:next w:val="Normal"/>
    <w:link w:val="TitleChar"/>
    <w:uiPriority w:val="10"/>
    <w:qFormat/>
    <w:rsid w:val="007B104E"/>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7B104E"/>
    <w:rPr>
      <w:rFonts w:ascii="Calibri" w:hAnsi="Calibri" w:cs="Arial"/>
      <w:sz w:val="52"/>
      <w:szCs w:val="52"/>
      <w:lang w:bidi="en-US"/>
    </w:rPr>
  </w:style>
  <w:style w:type="paragraph" w:styleId="NoSpacing">
    <w:name w:val="No Spacing"/>
    <w:link w:val="NoSpacingChar"/>
    <w:uiPriority w:val="1"/>
    <w:qFormat/>
    <w:rsid w:val="007B104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B104E"/>
    <w:rPr>
      <w:rFonts w:asciiTheme="minorHAnsi" w:eastAsiaTheme="minorEastAsia" w:hAnsiTheme="minorHAnsi" w:cstheme="minorBidi"/>
      <w:sz w:val="22"/>
      <w:szCs w:val="22"/>
    </w:rPr>
  </w:style>
  <w:style w:type="paragraph" w:styleId="TOCHeading">
    <w:name w:val="TOC Heading"/>
    <w:basedOn w:val="Heading1"/>
    <w:next w:val="Normal"/>
    <w:uiPriority w:val="39"/>
    <w:qFormat/>
    <w:rsid w:val="007B104E"/>
    <w:pPr>
      <w:keepLines/>
      <w:spacing w:before="480" w:after="0" w:line="276" w:lineRule="auto"/>
      <w:outlineLvl w:val="9"/>
    </w:pPr>
    <w:rPr>
      <w:rFonts w:cs="Times New Roman"/>
      <w:kern w:val="0"/>
      <w:szCs w:val="28"/>
    </w:rPr>
  </w:style>
  <w:style w:type="character" w:customStyle="1" w:styleId="Heading5Char">
    <w:name w:val="Heading 5 Char"/>
    <w:basedOn w:val="DefaultParagraphFont"/>
    <w:link w:val="Heading5"/>
    <w:uiPriority w:val="9"/>
    <w:semiHidden/>
    <w:rsid w:val="00076C1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76C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76C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76C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76C17"/>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rsid w:val="00076C1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C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076C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6C17"/>
    <w:rPr>
      <w:i/>
      <w:iCs/>
      <w:color w:val="404040" w:themeColor="text1" w:themeTint="BF"/>
    </w:rPr>
  </w:style>
  <w:style w:type="paragraph" w:styleId="ListParagraph">
    <w:name w:val="List Paragraph"/>
    <w:basedOn w:val="Normal"/>
    <w:uiPriority w:val="34"/>
    <w:rsid w:val="00076C17"/>
    <w:pPr>
      <w:ind w:left="720"/>
      <w:contextualSpacing/>
    </w:pPr>
  </w:style>
  <w:style w:type="character" w:styleId="IntenseEmphasis">
    <w:name w:val="Intense Emphasis"/>
    <w:basedOn w:val="DefaultParagraphFont"/>
    <w:uiPriority w:val="21"/>
    <w:rsid w:val="00076C17"/>
    <w:rPr>
      <w:i/>
      <w:iCs/>
      <w:color w:val="2F5496" w:themeColor="accent1" w:themeShade="BF"/>
    </w:rPr>
  </w:style>
  <w:style w:type="paragraph" w:styleId="IntenseQuote">
    <w:name w:val="Intense Quote"/>
    <w:basedOn w:val="Normal"/>
    <w:next w:val="Normal"/>
    <w:link w:val="IntenseQuoteChar"/>
    <w:uiPriority w:val="30"/>
    <w:rsid w:val="00076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6C17"/>
    <w:rPr>
      <w:i/>
      <w:iCs/>
      <w:color w:val="2F5496" w:themeColor="accent1" w:themeShade="BF"/>
    </w:rPr>
  </w:style>
  <w:style w:type="character" w:styleId="IntenseReference">
    <w:name w:val="Intense Reference"/>
    <w:basedOn w:val="DefaultParagraphFont"/>
    <w:uiPriority w:val="32"/>
    <w:rsid w:val="00076C17"/>
    <w:rPr>
      <w:b/>
      <w:bCs/>
      <w:smallCaps/>
      <w:color w:val="2F5496" w:themeColor="accent1" w:themeShade="BF"/>
      <w:spacing w:val="5"/>
    </w:rPr>
  </w:style>
  <w:style w:type="paragraph" w:customStyle="1" w:styleId="paragraph">
    <w:name w:val="paragraph"/>
    <w:basedOn w:val="Normal"/>
    <w:rsid w:val="00076C17"/>
    <w:pPr>
      <w:spacing w:before="100" w:beforeAutospacing="1" w:after="100" w:afterAutospacing="1"/>
    </w:pPr>
    <w:rPr>
      <w:sz w:val="24"/>
      <w:szCs w:val="24"/>
    </w:rPr>
  </w:style>
  <w:style w:type="character" w:customStyle="1" w:styleId="normaltextrun">
    <w:name w:val="normaltextrun"/>
    <w:basedOn w:val="DefaultParagraphFont"/>
    <w:rsid w:val="00515563"/>
  </w:style>
  <w:style w:type="paragraph" w:customStyle="1" w:styleId="Bulletlistlevel1">
    <w:name w:val="Bullet list level 1"/>
    <w:basedOn w:val="BodyText1"/>
    <w:link w:val="Bulletlistlevel1Char"/>
    <w:qFormat/>
    <w:rsid w:val="0083466B"/>
    <w:pPr>
      <w:spacing w:after="60"/>
    </w:pPr>
    <w:rPr>
      <w:shd w:val="clear" w:color="auto" w:fill="FFFFFF"/>
    </w:rPr>
  </w:style>
  <w:style w:type="character" w:customStyle="1" w:styleId="Bulletlistlevel1Char">
    <w:name w:val="Bullet list level 1 Char"/>
    <w:basedOn w:val="BodytextChar"/>
    <w:link w:val="Bulletlistlevel1"/>
    <w:rsid w:val="0083466B"/>
    <w:rPr>
      <w:rFonts w:ascii="Calibri" w:hAnsi="Calibri" w:cs="Arial"/>
      <w:sz w:val="22"/>
      <w:szCs w:val="22"/>
    </w:rPr>
  </w:style>
  <w:style w:type="paragraph" w:customStyle="1" w:styleId="Bulletlistlevel2">
    <w:name w:val="Bullet list level 2"/>
    <w:basedOn w:val="BodyText1"/>
    <w:link w:val="Bulletlistlevel2Char"/>
    <w:qFormat/>
    <w:rsid w:val="000B6C48"/>
    <w:pPr>
      <w:numPr>
        <w:numId w:val="29"/>
      </w:numPr>
      <w:spacing w:after="60"/>
      <w:ind w:left="1080"/>
    </w:pPr>
    <w:rPr>
      <w:shd w:val="clear" w:color="auto" w:fill="FFFFFF"/>
    </w:rPr>
  </w:style>
  <w:style w:type="character" w:customStyle="1" w:styleId="Bulletlistlevel2Char">
    <w:name w:val="Bullet list level 2 Char"/>
    <w:basedOn w:val="BodytextChar"/>
    <w:link w:val="Bulletlistlevel2"/>
    <w:rsid w:val="000B6C48"/>
    <w:rPr>
      <w:rFonts w:ascii="Calibri" w:hAnsi="Calibri" w:cs="Arial"/>
      <w:sz w:val="22"/>
      <w:szCs w:val="22"/>
    </w:rPr>
  </w:style>
  <w:style w:type="paragraph" w:styleId="Header">
    <w:name w:val="header"/>
    <w:basedOn w:val="Normal"/>
    <w:link w:val="HeaderChar"/>
    <w:uiPriority w:val="99"/>
    <w:unhideWhenUsed/>
    <w:rsid w:val="001665AA"/>
    <w:pPr>
      <w:tabs>
        <w:tab w:val="center" w:pos="4680"/>
        <w:tab w:val="right" w:pos="9360"/>
      </w:tabs>
    </w:pPr>
  </w:style>
  <w:style w:type="character" w:customStyle="1" w:styleId="HeaderChar">
    <w:name w:val="Header Char"/>
    <w:basedOn w:val="DefaultParagraphFont"/>
    <w:link w:val="Header"/>
    <w:uiPriority w:val="99"/>
    <w:rsid w:val="001665AA"/>
  </w:style>
  <w:style w:type="paragraph" w:styleId="Footer">
    <w:name w:val="footer"/>
    <w:basedOn w:val="Normal"/>
    <w:link w:val="FooterChar"/>
    <w:uiPriority w:val="99"/>
    <w:unhideWhenUsed/>
    <w:rsid w:val="001665AA"/>
    <w:pPr>
      <w:tabs>
        <w:tab w:val="center" w:pos="4680"/>
        <w:tab w:val="right" w:pos="9360"/>
      </w:tabs>
    </w:pPr>
  </w:style>
  <w:style w:type="character" w:customStyle="1" w:styleId="FooterChar">
    <w:name w:val="Footer Char"/>
    <w:basedOn w:val="DefaultParagraphFont"/>
    <w:link w:val="Footer"/>
    <w:uiPriority w:val="99"/>
    <w:rsid w:val="001665AA"/>
  </w:style>
  <w:style w:type="paragraph" w:customStyle="1" w:styleId="Actionlist">
    <w:name w:val="Action list"/>
    <w:basedOn w:val="Bulletlistlevel1"/>
    <w:link w:val="ActionlistChar"/>
    <w:qFormat/>
    <w:rsid w:val="0083466B"/>
    <w:pPr>
      <w:numPr>
        <w:numId w:val="40"/>
      </w:numPr>
    </w:pPr>
    <w:rPr>
      <w:b/>
      <w:bCs/>
    </w:rPr>
  </w:style>
  <w:style w:type="character" w:customStyle="1" w:styleId="ActionlistChar">
    <w:name w:val="Action list Char"/>
    <w:basedOn w:val="Bulletlistlevel1Char"/>
    <w:link w:val="Actionlist"/>
    <w:rsid w:val="0083466B"/>
    <w:rPr>
      <w:rFonts w:ascii="Calibri" w:hAnsi="Calibri" w:cs="Arial"/>
      <w:b/>
      <w:bCs/>
      <w:sz w:val="22"/>
      <w:szCs w:val="22"/>
    </w:rPr>
  </w:style>
  <w:style w:type="paragraph" w:styleId="Revision">
    <w:name w:val="Revision"/>
    <w:hidden/>
    <w:uiPriority w:val="99"/>
    <w:semiHidden/>
    <w:rsid w:val="00500EA3"/>
  </w:style>
  <w:style w:type="character" w:styleId="Hyperlink">
    <w:name w:val="Hyperlink"/>
    <w:basedOn w:val="DefaultParagraphFont"/>
    <w:uiPriority w:val="99"/>
    <w:unhideWhenUsed/>
    <w:rsid w:val="00FE25EB"/>
    <w:rPr>
      <w:color w:val="0563C1" w:themeColor="hyperlink"/>
      <w:u w:val="single"/>
    </w:rPr>
  </w:style>
  <w:style w:type="paragraph" w:customStyle="1" w:styleId="m4213573044869469502m-3614138785338539651msolistparagraph">
    <w:name w:val="m4213573044869469502m-3614138785338539651msolistparagraph"/>
    <w:basedOn w:val="Normal"/>
    <w:rsid w:val="00934CEE"/>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7723">
      <w:bodyDiv w:val="1"/>
      <w:marLeft w:val="0"/>
      <w:marRight w:val="0"/>
      <w:marTop w:val="0"/>
      <w:marBottom w:val="0"/>
      <w:divBdr>
        <w:top w:val="none" w:sz="0" w:space="0" w:color="auto"/>
        <w:left w:val="none" w:sz="0" w:space="0" w:color="auto"/>
        <w:bottom w:val="none" w:sz="0" w:space="0" w:color="auto"/>
        <w:right w:val="none" w:sz="0" w:space="0" w:color="auto"/>
      </w:divBdr>
    </w:div>
    <w:div w:id="225801643">
      <w:bodyDiv w:val="1"/>
      <w:marLeft w:val="0"/>
      <w:marRight w:val="0"/>
      <w:marTop w:val="0"/>
      <w:marBottom w:val="0"/>
      <w:divBdr>
        <w:top w:val="none" w:sz="0" w:space="0" w:color="auto"/>
        <w:left w:val="none" w:sz="0" w:space="0" w:color="auto"/>
        <w:bottom w:val="none" w:sz="0" w:space="0" w:color="auto"/>
        <w:right w:val="none" w:sz="0" w:space="0" w:color="auto"/>
      </w:divBdr>
    </w:div>
    <w:div w:id="227886863">
      <w:bodyDiv w:val="1"/>
      <w:marLeft w:val="0"/>
      <w:marRight w:val="0"/>
      <w:marTop w:val="0"/>
      <w:marBottom w:val="0"/>
      <w:divBdr>
        <w:top w:val="none" w:sz="0" w:space="0" w:color="auto"/>
        <w:left w:val="none" w:sz="0" w:space="0" w:color="auto"/>
        <w:bottom w:val="none" w:sz="0" w:space="0" w:color="auto"/>
        <w:right w:val="none" w:sz="0" w:space="0" w:color="auto"/>
      </w:divBdr>
    </w:div>
    <w:div w:id="329023156">
      <w:bodyDiv w:val="1"/>
      <w:marLeft w:val="0"/>
      <w:marRight w:val="0"/>
      <w:marTop w:val="0"/>
      <w:marBottom w:val="0"/>
      <w:divBdr>
        <w:top w:val="none" w:sz="0" w:space="0" w:color="auto"/>
        <w:left w:val="none" w:sz="0" w:space="0" w:color="auto"/>
        <w:bottom w:val="none" w:sz="0" w:space="0" w:color="auto"/>
        <w:right w:val="none" w:sz="0" w:space="0" w:color="auto"/>
      </w:divBdr>
    </w:div>
    <w:div w:id="331026234">
      <w:bodyDiv w:val="1"/>
      <w:marLeft w:val="0"/>
      <w:marRight w:val="0"/>
      <w:marTop w:val="0"/>
      <w:marBottom w:val="0"/>
      <w:divBdr>
        <w:top w:val="none" w:sz="0" w:space="0" w:color="auto"/>
        <w:left w:val="none" w:sz="0" w:space="0" w:color="auto"/>
        <w:bottom w:val="none" w:sz="0" w:space="0" w:color="auto"/>
        <w:right w:val="none" w:sz="0" w:space="0" w:color="auto"/>
      </w:divBdr>
    </w:div>
    <w:div w:id="439255011">
      <w:bodyDiv w:val="1"/>
      <w:marLeft w:val="0"/>
      <w:marRight w:val="0"/>
      <w:marTop w:val="0"/>
      <w:marBottom w:val="0"/>
      <w:divBdr>
        <w:top w:val="none" w:sz="0" w:space="0" w:color="auto"/>
        <w:left w:val="none" w:sz="0" w:space="0" w:color="auto"/>
        <w:bottom w:val="none" w:sz="0" w:space="0" w:color="auto"/>
        <w:right w:val="none" w:sz="0" w:space="0" w:color="auto"/>
      </w:divBdr>
    </w:div>
    <w:div w:id="457988438">
      <w:bodyDiv w:val="1"/>
      <w:marLeft w:val="0"/>
      <w:marRight w:val="0"/>
      <w:marTop w:val="0"/>
      <w:marBottom w:val="0"/>
      <w:divBdr>
        <w:top w:val="none" w:sz="0" w:space="0" w:color="auto"/>
        <w:left w:val="none" w:sz="0" w:space="0" w:color="auto"/>
        <w:bottom w:val="none" w:sz="0" w:space="0" w:color="auto"/>
        <w:right w:val="none" w:sz="0" w:space="0" w:color="auto"/>
      </w:divBdr>
    </w:div>
    <w:div w:id="475488114">
      <w:bodyDiv w:val="1"/>
      <w:marLeft w:val="0"/>
      <w:marRight w:val="0"/>
      <w:marTop w:val="0"/>
      <w:marBottom w:val="0"/>
      <w:divBdr>
        <w:top w:val="none" w:sz="0" w:space="0" w:color="auto"/>
        <w:left w:val="none" w:sz="0" w:space="0" w:color="auto"/>
        <w:bottom w:val="none" w:sz="0" w:space="0" w:color="auto"/>
        <w:right w:val="none" w:sz="0" w:space="0" w:color="auto"/>
      </w:divBdr>
    </w:div>
    <w:div w:id="777259601">
      <w:bodyDiv w:val="1"/>
      <w:marLeft w:val="0"/>
      <w:marRight w:val="0"/>
      <w:marTop w:val="0"/>
      <w:marBottom w:val="0"/>
      <w:divBdr>
        <w:top w:val="none" w:sz="0" w:space="0" w:color="auto"/>
        <w:left w:val="none" w:sz="0" w:space="0" w:color="auto"/>
        <w:bottom w:val="none" w:sz="0" w:space="0" w:color="auto"/>
        <w:right w:val="none" w:sz="0" w:space="0" w:color="auto"/>
      </w:divBdr>
    </w:div>
    <w:div w:id="779447498">
      <w:bodyDiv w:val="1"/>
      <w:marLeft w:val="0"/>
      <w:marRight w:val="0"/>
      <w:marTop w:val="0"/>
      <w:marBottom w:val="0"/>
      <w:divBdr>
        <w:top w:val="none" w:sz="0" w:space="0" w:color="auto"/>
        <w:left w:val="none" w:sz="0" w:space="0" w:color="auto"/>
        <w:bottom w:val="none" w:sz="0" w:space="0" w:color="auto"/>
        <w:right w:val="none" w:sz="0" w:space="0" w:color="auto"/>
      </w:divBdr>
    </w:div>
    <w:div w:id="1116829916">
      <w:bodyDiv w:val="1"/>
      <w:marLeft w:val="0"/>
      <w:marRight w:val="0"/>
      <w:marTop w:val="0"/>
      <w:marBottom w:val="0"/>
      <w:divBdr>
        <w:top w:val="none" w:sz="0" w:space="0" w:color="auto"/>
        <w:left w:val="none" w:sz="0" w:space="0" w:color="auto"/>
        <w:bottom w:val="none" w:sz="0" w:space="0" w:color="auto"/>
        <w:right w:val="none" w:sz="0" w:space="0" w:color="auto"/>
      </w:divBdr>
    </w:div>
    <w:div w:id="1446652147">
      <w:bodyDiv w:val="1"/>
      <w:marLeft w:val="0"/>
      <w:marRight w:val="0"/>
      <w:marTop w:val="0"/>
      <w:marBottom w:val="0"/>
      <w:divBdr>
        <w:top w:val="none" w:sz="0" w:space="0" w:color="auto"/>
        <w:left w:val="none" w:sz="0" w:space="0" w:color="auto"/>
        <w:bottom w:val="none" w:sz="0" w:space="0" w:color="auto"/>
        <w:right w:val="none" w:sz="0" w:space="0" w:color="auto"/>
      </w:divBdr>
    </w:div>
    <w:div w:id="1655842098">
      <w:bodyDiv w:val="1"/>
      <w:marLeft w:val="0"/>
      <w:marRight w:val="0"/>
      <w:marTop w:val="0"/>
      <w:marBottom w:val="0"/>
      <w:divBdr>
        <w:top w:val="none" w:sz="0" w:space="0" w:color="auto"/>
        <w:left w:val="none" w:sz="0" w:space="0" w:color="auto"/>
        <w:bottom w:val="none" w:sz="0" w:space="0" w:color="auto"/>
        <w:right w:val="none" w:sz="0" w:space="0" w:color="auto"/>
      </w:divBdr>
    </w:div>
    <w:div w:id="1696926686">
      <w:bodyDiv w:val="1"/>
      <w:marLeft w:val="0"/>
      <w:marRight w:val="0"/>
      <w:marTop w:val="0"/>
      <w:marBottom w:val="0"/>
      <w:divBdr>
        <w:top w:val="none" w:sz="0" w:space="0" w:color="auto"/>
        <w:left w:val="none" w:sz="0" w:space="0" w:color="auto"/>
        <w:bottom w:val="none" w:sz="0" w:space="0" w:color="auto"/>
        <w:right w:val="none" w:sz="0" w:space="0" w:color="auto"/>
      </w:divBdr>
    </w:div>
    <w:div w:id="19786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cou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7471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Forte</dc:creator>
  <cp:keywords/>
  <dc:description/>
  <cp:lastModifiedBy>Patricia Richard</cp:lastModifiedBy>
  <cp:revision>2</cp:revision>
  <cp:lastPrinted>2024-09-11T15:09:00Z</cp:lastPrinted>
  <dcterms:created xsi:type="dcterms:W3CDTF">2024-10-15T14:46:00Z</dcterms:created>
  <dcterms:modified xsi:type="dcterms:W3CDTF">2024-10-15T14:46:00Z</dcterms:modified>
</cp:coreProperties>
</file>